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11B" w:rsidRDefault="00E56892" w:rsidP="00D34A1D">
      <w:pPr>
        <w:jc w:val="center"/>
        <w:rPr>
          <w:b/>
          <w:color w:val="999999"/>
          <w:sz w:val="22"/>
          <w:szCs w:val="56"/>
        </w:rPr>
      </w:pPr>
      <w:r>
        <w:rPr>
          <w:noProof/>
          <w:lang w:val="en-IN" w:eastAsia="en-IN"/>
        </w:rPr>
        <w:drawing>
          <wp:anchor distT="0" distB="0" distL="114300" distR="114300" simplePos="0" relativeHeight="251654656" behindDoc="0" locked="0" layoutInCell="1" allowOverlap="1">
            <wp:simplePos x="0" y="0"/>
            <wp:positionH relativeFrom="column">
              <wp:posOffset>5133975</wp:posOffset>
            </wp:positionH>
            <wp:positionV relativeFrom="paragraph">
              <wp:posOffset>-273050</wp:posOffset>
            </wp:positionV>
            <wp:extent cx="1272540" cy="1272540"/>
            <wp:effectExtent l="0" t="0" r="0" b="0"/>
            <wp:wrapSquare wrapText="bothSides"/>
            <wp:docPr id="8" name="Picture 8" descr="R N Sangw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 N Sangwan"/>
                    <pic:cNvPicPr>
                      <a:picLocks noChangeAspect="1" noChangeArrowheads="1"/>
                    </pic:cNvPicPr>
                  </pic:nvPicPr>
                  <pic:blipFill>
                    <a:blip r:embed="rId7" cstate="print"/>
                    <a:srcRect/>
                    <a:stretch>
                      <a:fillRect/>
                    </a:stretch>
                  </pic:blipFill>
                  <pic:spPr bwMode="auto">
                    <a:xfrm>
                      <a:off x="0" y="0"/>
                      <a:ext cx="1272540" cy="12725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310EA">
        <w:rPr>
          <w:b/>
          <w:noProof/>
          <w:color w:val="999999"/>
          <w:sz w:val="56"/>
          <w:szCs w:val="56"/>
          <w:u w:val="single"/>
          <w:lang w:eastAsia="zh-TW"/>
        </w:rPr>
        <w:pict>
          <v:shapetype id="_x0000_t202" coordsize="21600,21600" o:spt="202" path="m,l,21600r21600,l21600,xe">
            <v:stroke joinstyle="miter"/>
            <v:path gradientshapeok="t" o:connecttype="rect"/>
          </v:shapetype>
          <v:shape id="_x0000_s1029" type="#_x0000_t202" style="position:absolute;left:0;text-align:left;margin-left:-8.95pt;margin-top:-21.95pt;width:336.6pt;height:99.45pt;z-index:251657216;mso-position-horizontal-relative:text;mso-position-vertical-relative:text;mso-width-relative:margin;mso-height-relative:margin" fillcolor="#f2f2f2 [3052]">
            <v:textbox style="mso-next-textbox:#_x0000_s1029">
              <w:txbxContent>
                <w:p w:rsidR="006C611B" w:rsidRPr="001E5087" w:rsidRDefault="006C611B" w:rsidP="00C87CBE">
                  <w:pPr>
                    <w:jc w:val="center"/>
                    <w:rPr>
                      <w:rFonts w:ascii="Arial" w:hAnsi="Arial" w:cs="Arial"/>
                      <w:b/>
                      <w:color w:val="1F497D"/>
                      <w:sz w:val="36"/>
                      <w:szCs w:val="40"/>
                      <w:u w:val="single"/>
                    </w:rPr>
                  </w:pPr>
                  <w:r w:rsidRPr="001E5087">
                    <w:rPr>
                      <w:rFonts w:ascii="Arial" w:hAnsi="Arial" w:cs="Arial"/>
                      <w:b/>
                      <w:color w:val="1F497D"/>
                      <w:sz w:val="36"/>
                      <w:szCs w:val="40"/>
                      <w:u w:val="single"/>
                    </w:rPr>
                    <w:t>RAM NIWAS SANGWAN</w:t>
                  </w:r>
                </w:p>
                <w:p w:rsidR="001E5087" w:rsidRPr="001E5087" w:rsidRDefault="004310EA" w:rsidP="00C87CBE">
                  <w:pPr>
                    <w:jc w:val="center"/>
                    <w:rPr>
                      <w:rFonts w:ascii="Arial" w:hAnsi="Arial" w:cs="Arial"/>
                      <w:b/>
                      <w:color w:val="1F497D"/>
                      <w:szCs w:val="40"/>
                    </w:rPr>
                  </w:pPr>
                  <w:hyperlink r:id="rId8" w:history="1">
                    <w:r w:rsidR="001E5087" w:rsidRPr="001E5087">
                      <w:rPr>
                        <w:rStyle w:val="Hyperlink"/>
                        <w:rFonts w:ascii="Arial" w:hAnsi="Arial" w:cs="Arial"/>
                        <w:b/>
                        <w:szCs w:val="40"/>
                        <w:u w:val="none"/>
                      </w:rPr>
                      <w:t>www.rnsangwan.com</w:t>
                    </w:r>
                  </w:hyperlink>
                </w:p>
                <w:p w:rsidR="001E5087" w:rsidRPr="001E5087" w:rsidRDefault="001E5087" w:rsidP="00C87CBE">
                  <w:pPr>
                    <w:jc w:val="center"/>
                    <w:rPr>
                      <w:rFonts w:ascii="Arial" w:hAnsi="Arial" w:cs="Arial"/>
                      <w:b/>
                      <w:color w:val="1F497D"/>
                      <w:szCs w:val="40"/>
                    </w:rPr>
                  </w:pPr>
                  <w:r w:rsidRPr="001E5087">
                    <w:rPr>
                      <w:rFonts w:ascii="Arial" w:hAnsi="Arial" w:cs="Arial"/>
                      <w:b/>
                      <w:color w:val="1F497D"/>
                      <w:szCs w:val="40"/>
                    </w:rPr>
                    <w:t>+919312406920</w:t>
                  </w:r>
                </w:p>
                <w:p w:rsidR="00933A11" w:rsidRPr="00C87CBE" w:rsidRDefault="006C611B" w:rsidP="001E5087">
                  <w:pPr>
                    <w:tabs>
                      <w:tab w:val="left" w:pos="1890"/>
                    </w:tabs>
                    <w:spacing w:before="40" w:after="60"/>
                    <w:rPr>
                      <w:rFonts w:ascii="Arial" w:hAnsi="Arial" w:cs="Arial"/>
                      <w:b/>
                      <w:color w:val="404040"/>
                      <w:sz w:val="22"/>
                      <w:szCs w:val="72"/>
                    </w:rPr>
                  </w:pPr>
                  <w:r w:rsidRPr="00C87CBE">
                    <w:rPr>
                      <w:rFonts w:ascii="Arial" w:hAnsi="Arial" w:cs="Arial"/>
                      <w:b/>
                      <w:color w:val="404040"/>
                      <w:sz w:val="22"/>
                      <w:szCs w:val="72"/>
                    </w:rPr>
                    <w:t>Current Position</w:t>
                  </w:r>
                  <w:r w:rsidR="00C87CBE">
                    <w:rPr>
                      <w:rFonts w:ascii="Arial" w:hAnsi="Arial" w:cs="Arial"/>
                      <w:b/>
                      <w:color w:val="404040"/>
                      <w:sz w:val="22"/>
                      <w:szCs w:val="72"/>
                    </w:rPr>
                    <w:t>s</w:t>
                  </w:r>
                  <w:r w:rsidRPr="00C87CBE">
                    <w:rPr>
                      <w:rFonts w:ascii="Arial" w:hAnsi="Arial" w:cs="Arial"/>
                      <w:b/>
                      <w:color w:val="404040"/>
                      <w:sz w:val="22"/>
                      <w:szCs w:val="72"/>
                    </w:rPr>
                    <w:t>:</w:t>
                  </w:r>
                </w:p>
                <w:p w:rsidR="006C611B" w:rsidRPr="001E5087" w:rsidRDefault="006C611B" w:rsidP="00C87CBE">
                  <w:pPr>
                    <w:pStyle w:val="ListParagraph"/>
                    <w:numPr>
                      <w:ilvl w:val="0"/>
                      <w:numId w:val="8"/>
                    </w:numPr>
                    <w:tabs>
                      <w:tab w:val="left" w:pos="1890"/>
                    </w:tabs>
                    <w:ind w:left="426"/>
                    <w:jc w:val="both"/>
                    <w:rPr>
                      <w:rFonts w:ascii="Arial" w:hAnsi="Arial" w:cs="Arial"/>
                      <w:i/>
                      <w:color w:val="404040"/>
                      <w:sz w:val="22"/>
                      <w:szCs w:val="72"/>
                    </w:rPr>
                  </w:pPr>
                  <w:r w:rsidRPr="001E5087">
                    <w:rPr>
                      <w:rFonts w:ascii="Arial" w:hAnsi="Arial" w:cs="Arial"/>
                      <w:i/>
                      <w:color w:val="404040"/>
                      <w:sz w:val="22"/>
                      <w:szCs w:val="72"/>
                    </w:rPr>
                    <w:t>Managing Dire</w:t>
                  </w:r>
                  <w:r w:rsidR="00933A11" w:rsidRPr="001E5087">
                    <w:rPr>
                      <w:rFonts w:ascii="Arial" w:hAnsi="Arial" w:cs="Arial"/>
                      <w:i/>
                      <w:color w:val="404040"/>
                      <w:sz w:val="22"/>
                      <w:szCs w:val="72"/>
                    </w:rPr>
                    <w:t>ctor, Alliance Softech Pvt Ltd,</w:t>
                  </w:r>
                  <w:r w:rsidR="00C87CBE" w:rsidRPr="001E5087">
                    <w:rPr>
                      <w:rFonts w:ascii="Arial" w:hAnsi="Arial" w:cs="Arial"/>
                      <w:i/>
                      <w:color w:val="404040"/>
                      <w:sz w:val="22"/>
                      <w:szCs w:val="72"/>
                    </w:rPr>
                    <w:t xml:space="preserve"> </w:t>
                  </w:r>
                  <w:r w:rsidRPr="001E5087">
                    <w:rPr>
                      <w:rFonts w:ascii="Arial" w:hAnsi="Arial" w:cs="Arial"/>
                      <w:i/>
                      <w:color w:val="404040"/>
                      <w:sz w:val="22"/>
                      <w:szCs w:val="72"/>
                    </w:rPr>
                    <w:t>New Delhi.</w:t>
                  </w:r>
                </w:p>
                <w:p w:rsidR="006C611B" w:rsidRPr="001E5087" w:rsidRDefault="00863FAD" w:rsidP="001E5087">
                  <w:pPr>
                    <w:pStyle w:val="ListParagraph"/>
                    <w:numPr>
                      <w:ilvl w:val="0"/>
                      <w:numId w:val="8"/>
                    </w:numPr>
                    <w:ind w:left="426"/>
                    <w:jc w:val="both"/>
                    <w:rPr>
                      <w:rFonts w:ascii="Arial" w:hAnsi="Arial" w:cs="Arial"/>
                      <w:i/>
                      <w:color w:val="404040"/>
                      <w:sz w:val="22"/>
                      <w:szCs w:val="72"/>
                    </w:rPr>
                  </w:pPr>
                  <w:r w:rsidRPr="001E5087">
                    <w:rPr>
                      <w:rFonts w:ascii="Arial" w:hAnsi="Arial" w:cs="Arial"/>
                      <w:i/>
                      <w:color w:val="404040"/>
                      <w:sz w:val="22"/>
                      <w:szCs w:val="72"/>
                    </w:rPr>
                    <w:t xml:space="preserve">International </w:t>
                  </w:r>
                  <w:r w:rsidR="00933A11" w:rsidRPr="001E5087">
                    <w:rPr>
                      <w:rFonts w:ascii="Arial" w:hAnsi="Arial" w:cs="Arial"/>
                      <w:i/>
                      <w:color w:val="404040"/>
                      <w:sz w:val="22"/>
                      <w:szCs w:val="72"/>
                    </w:rPr>
                    <w:t>Corporate Trainer and Motivational Speaker</w:t>
                  </w:r>
                </w:p>
              </w:txbxContent>
            </v:textbox>
          </v:shape>
        </w:pict>
      </w:r>
      <w:r w:rsidR="001E5087">
        <w:rPr>
          <w:b/>
          <w:noProof/>
          <w:color w:val="999999"/>
          <w:sz w:val="22"/>
          <w:szCs w:val="56"/>
          <w:lang w:val="en-IN" w:eastAsia="en-IN"/>
        </w:rPr>
        <w:drawing>
          <wp:anchor distT="0" distB="0" distL="114300" distR="114300" simplePos="0" relativeHeight="251670016" behindDoc="1" locked="0" layoutInCell="1" allowOverlap="1">
            <wp:simplePos x="0" y="0"/>
            <wp:positionH relativeFrom="column">
              <wp:posOffset>-457200</wp:posOffset>
            </wp:positionH>
            <wp:positionV relativeFrom="page">
              <wp:posOffset>381000</wp:posOffset>
            </wp:positionV>
            <wp:extent cx="1280160" cy="1280160"/>
            <wp:effectExtent l="0" t="0" r="0" b="0"/>
            <wp:wrapTight wrapText="bothSides">
              <wp:wrapPolygon edited="0">
                <wp:start x="0" y="0"/>
                <wp:lineTo x="0" y="21214"/>
                <wp:lineTo x="21214" y="21214"/>
                <wp:lineTo x="21214" y="0"/>
                <wp:lineTo x="0" y="0"/>
              </wp:wrapPolygon>
            </wp:wrapTight>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oci-certified.png"/>
                    <pic:cNvPicPr preferRelativeResize="0"/>
                  </pic:nvPicPr>
                  <pic:blipFill>
                    <a:blip r:embed="rId9" cstate="print">
                      <a:extLst>
                        <a:ext uri="{28A0092B-C50C-407E-A947-70E740481C1C}">
                          <a14:useLocalDpi xmlns:a14="http://schemas.microsoft.com/office/drawing/2010/main" val="0"/>
                        </a:ext>
                      </a:extLst>
                    </a:blip>
                    <a:stretch>
                      <a:fillRect/>
                    </a:stretch>
                  </pic:blipFill>
                  <pic:spPr>
                    <a:xfrm>
                      <a:off x="0" y="0"/>
                      <a:ext cx="1280160" cy="1280160"/>
                    </a:xfrm>
                    <a:prstGeom prst="rect">
                      <a:avLst/>
                    </a:prstGeom>
                  </pic:spPr>
                </pic:pic>
              </a:graphicData>
            </a:graphic>
            <wp14:sizeRelH relativeFrom="page">
              <wp14:pctWidth>0</wp14:pctWidth>
            </wp14:sizeRelH>
            <wp14:sizeRelV relativeFrom="page">
              <wp14:pctHeight>0</wp14:pctHeight>
            </wp14:sizeRelV>
          </wp:anchor>
        </w:drawing>
      </w:r>
    </w:p>
    <w:p w:rsidR="006C611B" w:rsidRDefault="006C611B" w:rsidP="00D34A1D">
      <w:pPr>
        <w:jc w:val="center"/>
        <w:rPr>
          <w:b/>
          <w:color w:val="999999"/>
          <w:sz w:val="22"/>
          <w:szCs w:val="56"/>
        </w:rPr>
      </w:pPr>
    </w:p>
    <w:p w:rsidR="006C611B" w:rsidRDefault="006C611B" w:rsidP="00D34A1D">
      <w:pPr>
        <w:jc w:val="center"/>
        <w:rPr>
          <w:b/>
          <w:color w:val="999999"/>
          <w:sz w:val="22"/>
          <w:szCs w:val="56"/>
        </w:rPr>
      </w:pPr>
    </w:p>
    <w:p w:rsidR="006C611B" w:rsidRDefault="006C611B" w:rsidP="00EA0583">
      <w:pPr>
        <w:rPr>
          <w:b/>
          <w:color w:val="999999"/>
          <w:sz w:val="22"/>
          <w:szCs w:val="56"/>
        </w:rPr>
      </w:pPr>
    </w:p>
    <w:p w:rsidR="006C611B" w:rsidRDefault="006C611B" w:rsidP="00D34A1D">
      <w:pPr>
        <w:jc w:val="center"/>
        <w:rPr>
          <w:b/>
          <w:color w:val="999999"/>
          <w:sz w:val="22"/>
          <w:szCs w:val="56"/>
        </w:rPr>
      </w:pPr>
    </w:p>
    <w:p w:rsidR="006C611B" w:rsidRDefault="006C611B" w:rsidP="00D34A1D">
      <w:pPr>
        <w:jc w:val="center"/>
        <w:rPr>
          <w:b/>
          <w:color w:val="999999"/>
          <w:sz w:val="22"/>
          <w:szCs w:val="56"/>
        </w:rPr>
      </w:pPr>
    </w:p>
    <w:p w:rsidR="001E5087" w:rsidRPr="00C87CBE" w:rsidRDefault="001E5087" w:rsidP="00C87CBE">
      <w:pPr>
        <w:rPr>
          <w:b/>
          <w:color w:val="999999"/>
          <w:sz w:val="16"/>
          <w:szCs w:val="16"/>
        </w:rPr>
      </w:pPr>
    </w:p>
    <w:tbl>
      <w:tblPr>
        <w:tblW w:w="9927" w:type="dxa"/>
        <w:tblInd w:w="-180"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9927"/>
      </w:tblGrid>
      <w:tr w:rsidR="001E5087" w:rsidTr="002D5782">
        <w:trPr>
          <w:trHeight w:val="388"/>
        </w:trPr>
        <w:tc>
          <w:tcPr>
            <w:tcW w:w="9927" w:type="dxa"/>
            <w:shd w:val="clear" w:color="auto" w:fill="666666"/>
            <w:vAlign w:val="center"/>
          </w:tcPr>
          <w:p w:rsidR="002F0C6B" w:rsidRPr="00C87CBE" w:rsidRDefault="002F0C6B" w:rsidP="008F68CC">
            <w:pPr>
              <w:pStyle w:val="BodyTextIndent"/>
              <w:jc w:val="left"/>
              <w:rPr>
                <w:b w:val="0"/>
                <w:bCs w:val="0"/>
                <w:color w:val="FFFFFF"/>
                <w:szCs w:val="36"/>
              </w:rPr>
            </w:pPr>
            <w:r w:rsidRPr="00C87CBE">
              <w:rPr>
                <w:color w:val="FFFFFF"/>
                <w:szCs w:val="36"/>
              </w:rPr>
              <w:t>Summary:</w:t>
            </w:r>
          </w:p>
        </w:tc>
      </w:tr>
      <w:tr w:rsidR="001E5087" w:rsidTr="002D5782">
        <w:tc>
          <w:tcPr>
            <w:tcW w:w="9927" w:type="dxa"/>
          </w:tcPr>
          <w:p w:rsidR="00933A11" w:rsidRPr="008F68CC" w:rsidRDefault="002226FB" w:rsidP="00EE418A">
            <w:pPr>
              <w:jc w:val="both"/>
              <w:rPr>
                <w:rFonts w:ascii="Arial" w:hAnsi="Arial" w:cs="Arial"/>
                <w:sz w:val="20"/>
                <w:szCs w:val="22"/>
              </w:rPr>
            </w:pPr>
            <w:r w:rsidRPr="008F68CC">
              <w:rPr>
                <w:rFonts w:ascii="Arial" w:hAnsi="Arial" w:cs="Arial"/>
                <w:sz w:val="20"/>
                <w:szCs w:val="22"/>
              </w:rPr>
              <w:t xml:space="preserve">Trainer with </w:t>
            </w:r>
            <w:r w:rsidR="00BB3474">
              <w:rPr>
                <w:rFonts w:ascii="Arial" w:hAnsi="Arial" w:cs="Arial"/>
                <w:sz w:val="20"/>
                <w:szCs w:val="22"/>
              </w:rPr>
              <w:t>30</w:t>
            </w:r>
            <w:r w:rsidR="002F0C6B" w:rsidRPr="008F68CC">
              <w:rPr>
                <w:rFonts w:ascii="Arial" w:hAnsi="Arial" w:cs="Arial"/>
                <w:sz w:val="20"/>
                <w:szCs w:val="22"/>
              </w:rPr>
              <w:t xml:space="preserve">+ years of experience in IT Industry, out of </w:t>
            </w:r>
            <w:r w:rsidR="006843EC" w:rsidRPr="008F68CC">
              <w:rPr>
                <w:rFonts w:ascii="Arial" w:hAnsi="Arial" w:cs="Arial"/>
                <w:sz w:val="20"/>
                <w:szCs w:val="22"/>
              </w:rPr>
              <w:t xml:space="preserve">which </w:t>
            </w:r>
            <w:r w:rsidR="00BB3474">
              <w:rPr>
                <w:rFonts w:ascii="Arial" w:hAnsi="Arial" w:cs="Arial"/>
                <w:sz w:val="20"/>
                <w:szCs w:val="22"/>
              </w:rPr>
              <w:t>18</w:t>
            </w:r>
            <w:r w:rsidR="002F0C6B" w:rsidRPr="008F68CC">
              <w:rPr>
                <w:rFonts w:ascii="Arial" w:hAnsi="Arial" w:cs="Arial"/>
                <w:sz w:val="20"/>
                <w:szCs w:val="22"/>
              </w:rPr>
              <w:t xml:space="preserve"> Years in training Corporate Clients, based on their needs. </w:t>
            </w:r>
          </w:p>
          <w:p w:rsidR="00933A11" w:rsidRPr="008F68CC" w:rsidRDefault="002F0C6B" w:rsidP="00EE418A">
            <w:pPr>
              <w:jc w:val="both"/>
              <w:rPr>
                <w:rFonts w:ascii="Arial" w:hAnsi="Arial" w:cs="Arial"/>
                <w:sz w:val="20"/>
                <w:szCs w:val="22"/>
              </w:rPr>
            </w:pPr>
            <w:r w:rsidRPr="008F68CC">
              <w:rPr>
                <w:rFonts w:ascii="Arial" w:hAnsi="Arial" w:cs="Arial"/>
                <w:sz w:val="20"/>
                <w:szCs w:val="22"/>
              </w:rPr>
              <w:t xml:space="preserve">Areas of specialization </w:t>
            </w:r>
            <w:r w:rsidR="00863FAD" w:rsidRPr="008F68CC">
              <w:rPr>
                <w:rFonts w:ascii="Arial" w:hAnsi="Arial" w:cs="Arial"/>
                <w:sz w:val="20"/>
                <w:szCs w:val="22"/>
              </w:rPr>
              <w:t xml:space="preserve">includes </w:t>
            </w:r>
            <w:r w:rsidR="00BB3474">
              <w:rPr>
                <w:rFonts w:ascii="Arial" w:hAnsi="Arial" w:cs="Arial"/>
                <w:sz w:val="20"/>
                <w:szCs w:val="22"/>
              </w:rPr>
              <w:t xml:space="preserve">DevOps Tools (Docker, Kubernetes, </w:t>
            </w:r>
            <w:r w:rsidR="00BB3474">
              <w:rPr>
                <w:rFonts w:ascii="Arial" w:hAnsi="Arial" w:cs="Arial"/>
                <w:sz w:val="20"/>
                <w:szCs w:val="22"/>
              </w:rPr>
              <w:t>Rancher</w:t>
            </w:r>
            <w:r w:rsidR="00BB3474">
              <w:rPr>
                <w:rFonts w:ascii="Arial" w:hAnsi="Arial" w:cs="Arial"/>
                <w:sz w:val="20"/>
                <w:szCs w:val="22"/>
              </w:rPr>
              <w:t xml:space="preserve">, Jenkins, GitLab, Ansible, Terraform, Grafana, Prometheus etc.) </w:t>
            </w:r>
            <w:r w:rsidR="00863FAD" w:rsidRPr="008F68CC">
              <w:rPr>
                <w:rFonts w:ascii="Arial" w:hAnsi="Arial" w:cs="Arial"/>
                <w:sz w:val="20"/>
                <w:szCs w:val="22"/>
              </w:rPr>
              <w:t>Cloud Computing</w:t>
            </w:r>
            <w:r w:rsidR="00BB3474">
              <w:rPr>
                <w:rFonts w:ascii="Arial" w:hAnsi="Arial" w:cs="Arial"/>
                <w:sz w:val="20"/>
                <w:szCs w:val="22"/>
              </w:rPr>
              <w:t xml:space="preserve"> (Oracle Cloud, Openstack Cloud and AWS)</w:t>
            </w:r>
            <w:r w:rsidR="00863FAD" w:rsidRPr="008F68CC">
              <w:rPr>
                <w:rFonts w:ascii="Arial" w:hAnsi="Arial" w:cs="Arial"/>
                <w:sz w:val="20"/>
                <w:szCs w:val="22"/>
              </w:rPr>
              <w:t>,</w:t>
            </w:r>
            <w:r w:rsidRPr="008F68CC">
              <w:rPr>
                <w:rFonts w:ascii="Arial" w:hAnsi="Arial" w:cs="Arial"/>
                <w:sz w:val="20"/>
                <w:szCs w:val="22"/>
              </w:rPr>
              <w:t xml:space="preserve"> Linux/Unix (All Flavors), </w:t>
            </w:r>
            <w:r w:rsidR="00FB0D2C" w:rsidRPr="008F68CC">
              <w:rPr>
                <w:rFonts w:ascii="Arial" w:hAnsi="Arial" w:cs="Arial"/>
                <w:sz w:val="20"/>
                <w:szCs w:val="22"/>
              </w:rPr>
              <w:t xml:space="preserve">Oracle </w:t>
            </w:r>
            <w:r w:rsidR="00BB3474">
              <w:rPr>
                <w:rFonts w:ascii="Arial" w:hAnsi="Arial" w:cs="Arial"/>
                <w:sz w:val="20"/>
                <w:szCs w:val="22"/>
              </w:rPr>
              <w:t>Integration Cloud</w:t>
            </w:r>
            <w:r w:rsidR="00B75CBF" w:rsidRPr="008F68CC">
              <w:rPr>
                <w:rFonts w:ascii="Arial" w:hAnsi="Arial" w:cs="Arial"/>
                <w:sz w:val="20"/>
                <w:szCs w:val="22"/>
              </w:rPr>
              <w:t xml:space="preserve">, </w:t>
            </w:r>
            <w:r w:rsidR="00BB3474">
              <w:rPr>
                <w:rFonts w:ascii="Arial" w:hAnsi="Arial" w:cs="Arial"/>
                <w:sz w:val="20"/>
                <w:szCs w:val="22"/>
              </w:rPr>
              <w:t>SAP ASE</w:t>
            </w:r>
            <w:r w:rsidR="00B75CBF" w:rsidRPr="008F68CC">
              <w:rPr>
                <w:rFonts w:ascii="Arial" w:hAnsi="Arial" w:cs="Arial"/>
                <w:sz w:val="20"/>
                <w:szCs w:val="22"/>
              </w:rPr>
              <w:t xml:space="preserve"> Administration, MySQL Administration</w:t>
            </w:r>
            <w:r w:rsidR="00863FAD" w:rsidRPr="008F68CC">
              <w:rPr>
                <w:rFonts w:ascii="Arial" w:hAnsi="Arial" w:cs="Arial"/>
                <w:sz w:val="20"/>
                <w:szCs w:val="22"/>
              </w:rPr>
              <w:t xml:space="preserve"> Including Replication and High Availability</w:t>
            </w:r>
            <w:r w:rsidR="00B75CBF" w:rsidRPr="008F68CC">
              <w:rPr>
                <w:rFonts w:ascii="Arial" w:hAnsi="Arial" w:cs="Arial"/>
                <w:sz w:val="20"/>
                <w:szCs w:val="22"/>
              </w:rPr>
              <w:t xml:space="preserve">, </w:t>
            </w:r>
            <w:r w:rsidR="00863FAD" w:rsidRPr="008F68CC">
              <w:rPr>
                <w:rFonts w:ascii="Arial" w:hAnsi="Arial" w:cs="Arial"/>
                <w:sz w:val="20"/>
                <w:szCs w:val="22"/>
              </w:rPr>
              <w:t xml:space="preserve">Oracle </w:t>
            </w:r>
            <w:r w:rsidR="00BB3474">
              <w:rPr>
                <w:rFonts w:ascii="Arial" w:hAnsi="Arial" w:cs="Arial"/>
                <w:sz w:val="20"/>
                <w:szCs w:val="22"/>
              </w:rPr>
              <w:t xml:space="preserve">Database </w:t>
            </w:r>
            <w:r w:rsidR="00863FAD" w:rsidRPr="008F68CC">
              <w:rPr>
                <w:rFonts w:ascii="Arial" w:hAnsi="Arial" w:cs="Arial"/>
                <w:sz w:val="20"/>
                <w:szCs w:val="22"/>
              </w:rPr>
              <w:t>Administration</w:t>
            </w:r>
            <w:r w:rsidR="00BB3474">
              <w:rPr>
                <w:rFonts w:ascii="Arial" w:hAnsi="Arial" w:cs="Arial"/>
                <w:sz w:val="20"/>
                <w:szCs w:val="22"/>
              </w:rPr>
              <w:t>,</w:t>
            </w:r>
            <w:r w:rsidR="00863FAD" w:rsidRPr="008F68CC">
              <w:rPr>
                <w:rFonts w:ascii="Arial" w:hAnsi="Arial" w:cs="Arial"/>
                <w:sz w:val="20"/>
                <w:szCs w:val="22"/>
              </w:rPr>
              <w:t xml:space="preserve"> </w:t>
            </w:r>
            <w:r w:rsidR="00B75CBF" w:rsidRPr="008F68CC">
              <w:rPr>
                <w:rFonts w:ascii="Arial" w:hAnsi="Arial" w:cs="Arial"/>
                <w:sz w:val="20"/>
                <w:szCs w:val="22"/>
              </w:rPr>
              <w:t xml:space="preserve">DB2, </w:t>
            </w:r>
            <w:r w:rsidR="00BB3474">
              <w:rPr>
                <w:rFonts w:ascii="Arial" w:hAnsi="Arial" w:cs="Arial"/>
                <w:sz w:val="20"/>
                <w:szCs w:val="22"/>
              </w:rPr>
              <w:t xml:space="preserve">MSSQL Server </w:t>
            </w:r>
            <w:r w:rsidR="00B75CBF" w:rsidRPr="008F68CC">
              <w:rPr>
                <w:rFonts w:ascii="Arial" w:hAnsi="Arial" w:cs="Arial"/>
                <w:sz w:val="20"/>
                <w:szCs w:val="22"/>
              </w:rPr>
              <w:t xml:space="preserve">etc. </w:t>
            </w:r>
          </w:p>
          <w:p w:rsidR="00FD15FE" w:rsidRPr="00953958" w:rsidRDefault="002F0C6B" w:rsidP="00953958">
            <w:pPr>
              <w:jc w:val="both"/>
              <w:rPr>
                <w:rFonts w:ascii="Verdana" w:hAnsi="Verdana" w:cs="Arial"/>
                <w:sz w:val="22"/>
                <w:szCs w:val="22"/>
              </w:rPr>
            </w:pPr>
            <w:r w:rsidRPr="008F68CC">
              <w:rPr>
                <w:rFonts w:ascii="Arial" w:hAnsi="Arial" w:cs="Arial"/>
                <w:sz w:val="20"/>
                <w:szCs w:val="22"/>
              </w:rPr>
              <w:t>Conducted training for</w:t>
            </w:r>
            <w:r w:rsidR="006843EC" w:rsidRPr="008F68CC">
              <w:rPr>
                <w:rFonts w:ascii="Arial" w:hAnsi="Arial" w:cs="Arial"/>
                <w:sz w:val="20"/>
                <w:szCs w:val="22"/>
              </w:rPr>
              <w:t xml:space="preserve"> Many </w:t>
            </w:r>
            <w:r w:rsidR="00933A11" w:rsidRPr="008F68CC">
              <w:rPr>
                <w:rFonts w:ascii="Arial" w:hAnsi="Arial" w:cs="Arial"/>
                <w:sz w:val="20"/>
                <w:szCs w:val="22"/>
              </w:rPr>
              <w:t xml:space="preserve">Domestic and </w:t>
            </w:r>
            <w:r w:rsidR="006843EC" w:rsidRPr="008F68CC">
              <w:rPr>
                <w:rFonts w:ascii="Arial" w:hAnsi="Arial" w:cs="Arial"/>
                <w:sz w:val="20"/>
                <w:szCs w:val="22"/>
              </w:rPr>
              <w:t>International Batches on v</w:t>
            </w:r>
            <w:r w:rsidRPr="008F68CC">
              <w:rPr>
                <w:rFonts w:ascii="Arial" w:hAnsi="Arial" w:cs="Arial"/>
                <w:sz w:val="20"/>
                <w:szCs w:val="22"/>
              </w:rPr>
              <w:t>arious Technologies.</w:t>
            </w:r>
          </w:p>
        </w:tc>
      </w:tr>
    </w:tbl>
    <w:p w:rsidR="002F0C6B" w:rsidRPr="002D5782" w:rsidRDefault="002F0C6B">
      <w:pPr>
        <w:tabs>
          <w:tab w:val="left" w:pos="3420"/>
        </w:tabs>
        <w:ind w:left="3330" w:hanging="90"/>
        <w:jc w:val="both"/>
        <w:rPr>
          <w:b/>
          <w:bCs/>
          <w:sz w:val="14"/>
          <w:szCs w:val="32"/>
        </w:rPr>
      </w:pPr>
    </w:p>
    <w:tbl>
      <w:tblPr>
        <w:tblW w:w="9927" w:type="dxa"/>
        <w:tblInd w:w="-180"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9927"/>
      </w:tblGrid>
      <w:tr w:rsidR="000F1B33" w:rsidTr="002D5782">
        <w:trPr>
          <w:trHeight w:val="409"/>
        </w:trPr>
        <w:tc>
          <w:tcPr>
            <w:tcW w:w="9927" w:type="dxa"/>
            <w:shd w:val="clear" w:color="auto" w:fill="666666"/>
            <w:vAlign w:val="center"/>
          </w:tcPr>
          <w:p w:rsidR="000F1B33" w:rsidRPr="00C87CBE" w:rsidRDefault="002F0C6B" w:rsidP="008F68CC">
            <w:pPr>
              <w:pStyle w:val="BodyTextIndent"/>
              <w:jc w:val="left"/>
              <w:rPr>
                <w:b w:val="0"/>
                <w:bCs w:val="0"/>
                <w:color w:val="FFFFFF"/>
                <w:szCs w:val="36"/>
              </w:rPr>
            </w:pPr>
            <w:r w:rsidRPr="00C87CBE">
              <w:rPr>
                <w:color w:val="FFFFFF"/>
                <w:szCs w:val="36"/>
              </w:rPr>
              <w:t>Strengths</w:t>
            </w:r>
            <w:r w:rsidR="000F1B33" w:rsidRPr="00C87CBE">
              <w:rPr>
                <w:color w:val="FFFFFF"/>
                <w:szCs w:val="36"/>
              </w:rPr>
              <w:t>:</w:t>
            </w:r>
          </w:p>
        </w:tc>
      </w:tr>
      <w:tr w:rsidR="000F1B33" w:rsidTr="002D5782">
        <w:tc>
          <w:tcPr>
            <w:tcW w:w="9927" w:type="dxa"/>
          </w:tcPr>
          <w:p w:rsidR="002F0C6B" w:rsidRPr="00C87CBE" w:rsidRDefault="002F0C6B"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Imme</w:t>
            </w:r>
            <w:r w:rsidR="00863FAD" w:rsidRPr="00C87CBE">
              <w:rPr>
                <w:rFonts w:ascii="Arial" w:hAnsi="Arial" w:cs="Arial"/>
                <w:sz w:val="20"/>
                <w:lang w:eastAsia="ja-JP"/>
              </w:rPr>
              <w:t>diate Connect with Participants</w:t>
            </w:r>
          </w:p>
          <w:p w:rsidR="002F0C6B" w:rsidRPr="00C87CBE" w:rsidRDefault="002F0C6B"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 xml:space="preserve">Motivational Sessions during training to keep them focused </w:t>
            </w:r>
          </w:p>
          <w:p w:rsidR="002F0C6B" w:rsidRPr="00C87CBE" w:rsidRDefault="002F0C6B"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Technically Sound</w:t>
            </w:r>
          </w:p>
          <w:p w:rsidR="002F0C6B" w:rsidRPr="00C87CBE" w:rsidRDefault="002F0C6B"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Excellent Communication Skills</w:t>
            </w:r>
          </w:p>
          <w:p w:rsidR="00863FAD" w:rsidRPr="00C87CBE" w:rsidRDefault="00863FAD"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Needs based plan and execution of trainings – Client Oriented Delivery</w:t>
            </w:r>
          </w:p>
          <w:p w:rsidR="00D7479F" w:rsidRPr="00C87CBE" w:rsidRDefault="00D7479F"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Prefect planning based on inputs from client on mixed profile of participants.</w:t>
            </w:r>
          </w:p>
          <w:p w:rsidR="00D7479F" w:rsidRPr="00C87CBE" w:rsidRDefault="00C87CBE"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Long-term</w:t>
            </w:r>
            <w:r w:rsidR="00D7479F" w:rsidRPr="00C87CBE">
              <w:rPr>
                <w:rFonts w:ascii="Arial" w:hAnsi="Arial" w:cs="Arial"/>
                <w:sz w:val="20"/>
                <w:lang w:eastAsia="ja-JP"/>
              </w:rPr>
              <w:t xml:space="preserve"> post-training support to every participant through online learning portal </w:t>
            </w:r>
            <w:hyperlink r:id="rId10" w:history="1">
              <w:r w:rsidR="00D7479F" w:rsidRPr="00C87CBE">
                <w:rPr>
                  <w:rFonts w:ascii="Arial" w:hAnsi="Arial" w:cs="Arial"/>
                  <w:sz w:val="20"/>
                  <w:lang w:eastAsia="ja-JP"/>
                </w:rPr>
                <w:t>www.theskillpedia.com</w:t>
              </w:r>
            </w:hyperlink>
            <w:r w:rsidR="00D7479F" w:rsidRPr="00C87CBE">
              <w:rPr>
                <w:rFonts w:ascii="Arial" w:hAnsi="Arial" w:cs="Arial"/>
                <w:sz w:val="20"/>
                <w:lang w:eastAsia="ja-JP"/>
              </w:rPr>
              <w:t>. Access to comprehensive course material (Interactive Videos, Handouts, Labs and Quizzes).</w:t>
            </w:r>
          </w:p>
        </w:tc>
      </w:tr>
    </w:tbl>
    <w:p w:rsidR="000F1B33" w:rsidRPr="002D5782" w:rsidRDefault="000F1B33">
      <w:pPr>
        <w:rPr>
          <w:rFonts w:ascii="Arial" w:hAnsi="Arial" w:cs="Arial"/>
          <w:b/>
          <w:bCs/>
          <w:sz w:val="14"/>
          <w:szCs w:val="22"/>
        </w:rPr>
      </w:pPr>
    </w:p>
    <w:tbl>
      <w:tblPr>
        <w:tblW w:w="9927" w:type="dxa"/>
        <w:tblInd w:w="-180"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9927"/>
      </w:tblGrid>
      <w:tr w:rsidR="000F1B33" w:rsidTr="002D5782">
        <w:tc>
          <w:tcPr>
            <w:tcW w:w="9927" w:type="dxa"/>
            <w:shd w:val="clear" w:color="auto" w:fill="666666"/>
          </w:tcPr>
          <w:p w:rsidR="000F1B33" w:rsidRPr="00C87CBE" w:rsidRDefault="000F1B33" w:rsidP="008F68CC">
            <w:pPr>
              <w:pStyle w:val="BodyTextIndent"/>
              <w:jc w:val="left"/>
              <w:rPr>
                <w:color w:val="FFFFFF"/>
                <w:szCs w:val="36"/>
              </w:rPr>
            </w:pPr>
            <w:r w:rsidRPr="00C87CBE">
              <w:rPr>
                <w:color w:val="FFFFFF"/>
                <w:szCs w:val="36"/>
              </w:rPr>
              <w:t>Qualifications:</w:t>
            </w:r>
          </w:p>
        </w:tc>
      </w:tr>
      <w:tr w:rsidR="000F1B33" w:rsidTr="002D5782">
        <w:tc>
          <w:tcPr>
            <w:tcW w:w="9927" w:type="dxa"/>
          </w:tcPr>
          <w:p w:rsidR="000F1B33" w:rsidRPr="00C87CBE" w:rsidRDefault="004160C1"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“A” Level from DOEACC (Ministry of IT, Govt. of India)</w:t>
            </w:r>
          </w:p>
          <w:p w:rsidR="00FD15FE" w:rsidRPr="00C87CBE" w:rsidRDefault="009426C5" w:rsidP="00C87CBE">
            <w:pPr>
              <w:widowControl w:val="0"/>
              <w:numPr>
                <w:ilvl w:val="0"/>
                <w:numId w:val="2"/>
              </w:numPr>
              <w:adjustRightInd w:val="0"/>
              <w:rPr>
                <w:rFonts w:ascii="Arial" w:hAnsi="Arial" w:cs="Arial"/>
                <w:sz w:val="20"/>
                <w:lang w:eastAsia="ja-JP"/>
              </w:rPr>
            </w:pPr>
            <w:r w:rsidRPr="00C87CBE">
              <w:rPr>
                <w:rFonts w:ascii="Arial" w:hAnsi="Arial" w:cs="Arial"/>
                <w:sz w:val="20"/>
                <w:lang w:eastAsia="ja-JP"/>
              </w:rPr>
              <w:t>Bachelor of Science, B</w:t>
            </w:r>
            <w:r w:rsidR="00BB3474">
              <w:rPr>
                <w:rFonts w:ascii="Arial" w:hAnsi="Arial" w:cs="Arial"/>
                <w:sz w:val="20"/>
                <w:lang w:eastAsia="ja-JP"/>
              </w:rPr>
              <w:t>.</w:t>
            </w:r>
            <w:r w:rsidRPr="00C87CBE">
              <w:rPr>
                <w:rFonts w:ascii="Arial" w:hAnsi="Arial" w:cs="Arial"/>
                <w:sz w:val="20"/>
                <w:lang w:eastAsia="ja-JP"/>
              </w:rPr>
              <w:t xml:space="preserve"> Ed.</w:t>
            </w:r>
          </w:p>
          <w:p w:rsidR="00FD15FE" w:rsidRPr="00FD15FE" w:rsidRDefault="00FD15FE" w:rsidP="00C87CBE">
            <w:pPr>
              <w:widowControl w:val="0"/>
              <w:numPr>
                <w:ilvl w:val="0"/>
                <w:numId w:val="2"/>
              </w:numPr>
              <w:adjustRightInd w:val="0"/>
              <w:rPr>
                <w:rFonts w:ascii="Arial" w:hAnsi="Arial" w:cs="Arial"/>
              </w:rPr>
            </w:pPr>
            <w:r w:rsidRPr="00C87CBE">
              <w:rPr>
                <w:rFonts w:ascii="Arial" w:hAnsi="Arial" w:cs="Arial"/>
                <w:sz w:val="20"/>
                <w:lang w:eastAsia="ja-JP"/>
              </w:rPr>
              <w:t>Oracle Cloud Infrastructure 2019</w:t>
            </w:r>
            <w:r w:rsidR="008F68CC">
              <w:rPr>
                <w:rFonts w:ascii="Arial" w:hAnsi="Arial" w:cs="Arial"/>
                <w:sz w:val="20"/>
                <w:lang w:eastAsia="ja-JP"/>
              </w:rPr>
              <w:t>-20</w:t>
            </w:r>
            <w:r w:rsidRPr="00C87CBE">
              <w:rPr>
                <w:rFonts w:ascii="Arial" w:hAnsi="Arial" w:cs="Arial"/>
                <w:sz w:val="20"/>
                <w:lang w:eastAsia="ja-JP"/>
              </w:rPr>
              <w:t xml:space="preserve"> Architect Associate</w:t>
            </w:r>
          </w:p>
        </w:tc>
      </w:tr>
    </w:tbl>
    <w:p w:rsidR="000F1B33" w:rsidRPr="002D5782" w:rsidRDefault="000F1B33" w:rsidP="008F68CC">
      <w:pPr>
        <w:pStyle w:val="BodyTextIndent"/>
        <w:rPr>
          <w:b w:val="0"/>
          <w:bCs w:val="0"/>
          <w:sz w:val="12"/>
          <w:szCs w:val="22"/>
        </w:rPr>
      </w:pPr>
    </w:p>
    <w:tbl>
      <w:tblPr>
        <w:tblW w:w="9927" w:type="dxa"/>
        <w:tblInd w:w="-180"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9927"/>
      </w:tblGrid>
      <w:tr w:rsidR="000F1B33" w:rsidTr="002D5782">
        <w:trPr>
          <w:trHeight w:val="491"/>
        </w:trPr>
        <w:tc>
          <w:tcPr>
            <w:tcW w:w="9927" w:type="dxa"/>
            <w:shd w:val="clear" w:color="auto" w:fill="666666"/>
            <w:vAlign w:val="center"/>
          </w:tcPr>
          <w:p w:rsidR="00DF25E1" w:rsidRPr="008F68CC" w:rsidRDefault="00A76729" w:rsidP="008F68CC">
            <w:pPr>
              <w:pStyle w:val="BodyTextIndent"/>
              <w:jc w:val="left"/>
              <w:rPr>
                <w:color w:val="FFFFFF"/>
                <w:szCs w:val="36"/>
              </w:rPr>
            </w:pPr>
            <w:r w:rsidRPr="008F68CC">
              <w:rPr>
                <w:color w:val="FFFFFF"/>
                <w:szCs w:val="36"/>
              </w:rPr>
              <w:t>Technical Skills:</w:t>
            </w:r>
          </w:p>
        </w:tc>
      </w:tr>
      <w:tr w:rsidR="000F1B33" w:rsidTr="002D5782">
        <w:trPr>
          <w:trHeight w:val="292"/>
        </w:trPr>
        <w:tc>
          <w:tcPr>
            <w:tcW w:w="9927" w:type="dxa"/>
          </w:tcPr>
          <w:p w:rsidR="00E674A6" w:rsidRPr="00C87CBE" w:rsidRDefault="008F68CC" w:rsidP="004324C9">
            <w:pPr>
              <w:widowControl w:val="0"/>
              <w:numPr>
                <w:ilvl w:val="0"/>
                <w:numId w:val="2"/>
              </w:numPr>
              <w:adjustRightInd w:val="0"/>
              <w:rPr>
                <w:rFonts w:ascii="Arial" w:hAnsi="Arial" w:cs="Arial"/>
                <w:sz w:val="20"/>
                <w:lang w:eastAsia="ja-JP"/>
              </w:rPr>
            </w:pPr>
            <w:r>
              <w:rPr>
                <w:rFonts w:ascii="Arial" w:hAnsi="Arial" w:cs="Arial"/>
                <w:sz w:val="20"/>
                <w:lang w:eastAsia="ja-JP"/>
              </w:rPr>
              <w:t>Cloud Computing – Openstack</w:t>
            </w:r>
            <w:r w:rsidR="00E674A6" w:rsidRPr="00C87CBE">
              <w:rPr>
                <w:rFonts w:ascii="Arial" w:hAnsi="Arial" w:cs="Arial"/>
                <w:sz w:val="20"/>
                <w:lang w:eastAsia="ja-JP"/>
              </w:rPr>
              <w:t xml:space="preserve">, </w:t>
            </w:r>
            <w:r w:rsidR="00FD15FE" w:rsidRPr="00C87CBE">
              <w:rPr>
                <w:rFonts w:ascii="Arial" w:hAnsi="Arial" w:cs="Arial"/>
                <w:sz w:val="20"/>
                <w:lang w:eastAsia="ja-JP"/>
              </w:rPr>
              <w:t xml:space="preserve">Oracle Cloud Infrastructure, </w:t>
            </w:r>
            <w:r w:rsidR="00E674A6" w:rsidRPr="00C87CBE">
              <w:rPr>
                <w:rFonts w:ascii="Arial" w:hAnsi="Arial" w:cs="Arial"/>
                <w:sz w:val="20"/>
                <w:lang w:eastAsia="ja-JP"/>
              </w:rPr>
              <w:t xml:space="preserve">AWS Cloud, </w:t>
            </w:r>
            <w:proofErr w:type="spellStart"/>
            <w:r w:rsidR="00E674A6" w:rsidRPr="00C87CBE">
              <w:rPr>
                <w:rFonts w:ascii="Arial" w:hAnsi="Arial" w:cs="Arial"/>
                <w:sz w:val="20"/>
                <w:lang w:eastAsia="ja-JP"/>
              </w:rPr>
              <w:t>RedHat</w:t>
            </w:r>
            <w:proofErr w:type="spellEnd"/>
            <w:r w:rsidR="00E674A6" w:rsidRPr="00C87CBE">
              <w:rPr>
                <w:rFonts w:ascii="Arial" w:hAnsi="Arial" w:cs="Arial"/>
                <w:sz w:val="20"/>
                <w:lang w:eastAsia="ja-JP"/>
              </w:rPr>
              <w:t xml:space="preserve"> OpenStack</w:t>
            </w:r>
            <w:r>
              <w:rPr>
                <w:rFonts w:ascii="Arial" w:hAnsi="Arial" w:cs="Arial"/>
                <w:sz w:val="20"/>
                <w:lang w:eastAsia="ja-JP"/>
              </w:rPr>
              <w:t xml:space="preserve"> and Microsoft Azure.</w:t>
            </w:r>
          </w:p>
          <w:p w:rsidR="000F1B33" w:rsidRPr="00C87CBE" w:rsidRDefault="004324C9" w:rsidP="004324C9">
            <w:pPr>
              <w:widowControl w:val="0"/>
              <w:numPr>
                <w:ilvl w:val="0"/>
                <w:numId w:val="2"/>
              </w:numPr>
              <w:adjustRightInd w:val="0"/>
              <w:rPr>
                <w:rFonts w:ascii="Arial" w:hAnsi="Arial" w:cs="Arial"/>
                <w:sz w:val="20"/>
                <w:lang w:eastAsia="ja-JP"/>
              </w:rPr>
            </w:pPr>
            <w:r w:rsidRPr="00C87CBE">
              <w:rPr>
                <w:rFonts w:ascii="Arial" w:hAnsi="Arial" w:cs="Arial"/>
                <w:sz w:val="20"/>
                <w:lang w:eastAsia="ja-JP"/>
              </w:rPr>
              <w:t>Linux</w:t>
            </w:r>
            <w:r w:rsidR="008F6625" w:rsidRPr="00C87CBE">
              <w:rPr>
                <w:rFonts w:ascii="Arial" w:hAnsi="Arial" w:cs="Arial"/>
                <w:sz w:val="20"/>
                <w:lang w:eastAsia="ja-JP"/>
              </w:rPr>
              <w:t>/Unix</w:t>
            </w:r>
            <w:r w:rsidR="00FB0D2C" w:rsidRPr="00C87CBE">
              <w:rPr>
                <w:rFonts w:ascii="Arial" w:hAnsi="Arial" w:cs="Arial"/>
                <w:sz w:val="20"/>
                <w:lang w:eastAsia="ja-JP"/>
              </w:rPr>
              <w:t xml:space="preserve"> (</w:t>
            </w:r>
            <w:proofErr w:type="spellStart"/>
            <w:r w:rsidR="00FB0D2C" w:rsidRPr="00C87CBE">
              <w:rPr>
                <w:rFonts w:ascii="Arial" w:hAnsi="Arial" w:cs="Arial"/>
                <w:sz w:val="20"/>
                <w:lang w:eastAsia="ja-JP"/>
              </w:rPr>
              <w:t>SuSE</w:t>
            </w:r>
            <w:proofErr w:type="spellEnd"/>
            <w:r w:rsidR="00E674A6" w:rsidRPr="00C87CBE">
              <w:rPr>
                <w:rFonts w:ascii="Arial" w:hAnsi="Arial" w:cs="Arial"/>
                <w:sz w:val="20"/>
                <w:lang w:eastAsia="ja-JP"/>
              </w:rPr>
              <w:t xml:space="preserve"> Enterprise Linux</w:t>
            </w:r>
            <w:r w:rsidR="00C87CBE" w:rsidRPr="00C87CBE">
              <w:rPr>
                <w:rFonts w:ascii="Arial" w:hAnsi="Arial" w:cs="Arial"/>
                <w:sz w:val="20"/>
                <w:lang w:eastAsia="ja-JP"/>
              </w:rPr>
              <w:t>, RHEL7</w:t>
            </w:r>
            <w:r w:rsidRPr="00C87CBE">
              <w:rPr>
                <w:rFonts w:ascii="Arial" w:hAnsi="Arial" w:cs="Arial"/>
                <w:sz w:val="20"/>
                <w:lang w:eastAsia="ja-JP"/>
              </w:rPr>
              <w:t xml:space="preserve">, </w:t>
            </w:r>
            <w:r w:rsidR="00C87CBE" w:rsidRPr="00C87CBE">
              <w:rPr>
                <w:rFonts w:ascii="Arial" w:hAnsi="Arial" w:cs="Arial"/>
                <w:sz w:val="20"/>
                <w:lang w:eastAsia="ja-JP"/>
              </w:rPr>
              <w:t>RHEL 8</w:t>
            </w:r>
            <w:r w:rsidR="00933A11" w:rsidRPr="00C87CBE">
              <w:rPr>
                <w:rFonts w:ascii="Arial" w:hAnsi="Arial" w:cs="Arial"/>
                <w:sz w:val="20"/>
                <w:lang w:eastAsia="ja-JP"/>
              </w:rPr>
              <w:t>,</w:t>
            </w:r>
            <w:r w:rsidR="00E674A6" w:rsidRPr="00C87CBE">
              <w:rPr>
                <w:rFonts w:ascii="Arial" w:hAnsi="Arial" w:cs="Arial"/>
                <w:sz w:val="20"/>
                <w:lang w:eastAsia="ja-JP"/>
              </w:rPr>
              <w:t xml:space="preserve"> Ubuntu</w:t>
            </w:r>
            <w:r w:rsidRPr="00C87CBE">
              <w:rPr>
                <w:rFonts w:ascii="Arial" w:hAnsi="Arial" w:cs="Arial"/>
                <w:sz w:val="20"/>
                <w:lang w:eastAsia="ja-JP"/>
              </w:rPr>
              <w:t>)</w:t>
            </w:r>
            <w:r w:rsidR="00E674A6" w:rsidRPr="00C87CBE">
              <w:rPr>
                <w:rFonts w:ascii="Arial" w:hAnsi="Arial" w:cs="Arial"/>
                <w:sz w:val="20"/>
                <w:lang w:eastAsia="ja-JP"/>
              </w:rPr>
              <w:t xml:space="preserve"> administration and Security Setup.</w:t>
            </w:r>
          </w:p>
          <w:p w:rsidR="004324C9" w:rsidRPr="00C87CBE" w:rsidRDefault="008F68CC" w:rsidP="006843EC">
            <w:pPr>
              <w:widowControl w:val="0"/>
              <w:numPr>
                <w:ilvl w:val="0"/>
                <w:numId w:val="2"/>
              </w:numPr>
              <w:adjustRightInd w:val="0"/>
              <w:rPr>
                <w:rFonts w:ascii="Arial" w:hAnsi="Arial" w:cs="Arial"/>
                <w:sz w:val="20"/>
                <w:lang w:eastAsia="ja-JP"/>
              </w:rPr>
            </w:pPr>
            <w:proofErr w:type="spellStart"/>
            <w:r>
              <w:rPr>
                <w:rFonts w:ascii="Arial" w:hAnsi="Arial" w:cs="Arial"/>
                <w:sz w:val="20"/>
                <w:lang w:eastAsia="ja-JP"/>
              </w:rPr>
              <w:t>RDBMSes</w:t>
            </w:r>
            <w:proofErr w:type="spellEnd"/>
            <w:r>
              <w:rPr>
                <w:rFonts w:ascii="Arial" w:hAnsi="Arial" w:cs="Arial"/>
                <w:sz w:val="20"/>
                <w:lang w:eastAsia="ja-JP"/>
              </w:rPr>
              <w:t>: MySQL</w:t>
            </w:r>
            <w:r w:rsidR="006843EC" w:rsidRPr="00C87CBE">
              <w:rPr>
                <w:rFonts w:ascii="Arial" w:hAnsi="Arial" w:cs="Arial"/>
                <w:sz w:val="20"/>
                <w:lang w:eastAsia="ja-JP"/>
              </w:rPr>
              <w:t xml:space="preserve">, </w:t>
            </w:r>
            <w:r w:rsidR="00E674A6" w:rsidRPr="00C87CBE">
              <w:rPr>
                <w:rFonts w:ascii="Arial" w:hAnsi="Arial" w:cs="Arial"/>
                <w:sz w:val="20"/>
                <w:lang w:eastAsia="ja-JP"/>
              </w:rPr>
              <w:t xml:space="preserve">Oracle, </w:t>
            </w:r>
            <w:r>
              <w:rPr>
                <w:rFonts w:ascii="Arial" w:hAnsi="Arial" w:cs="Arial"/>
                <w:sz w:val="20"/>
                <w:lang w:eastAsia="ja-JP"/>
              </w:rPr>
              <w:t>SAP</w:t>
            </w:r>
            <w:r w:rsidR="00B229C8" w:rsidRPr="00C87CBE">
              <w:rPr>
                <w:rFonts w:ascii="Arial" w:hAnsi="Arial" w:cs="Arial"/>
                <w:sz w:val="20"/>
                <w:lang w:eastAsia="ja-JP"/>
              </w:rPr>
              <w:t xml:space="preserve"> (Sybase)</w:t>
            </w:r>
            <w:r w:rsidR="004324C9" w:rsidRPr="00C87CBE">
              <w:rPr>
                <w:rFonts w:ascii="Arial" w:hAnsi="Arial" w:cs="Arial"/>
                <w:sz w:val="20"/>
                <w:lang w:eastAsia="ja-JP"/>
              </w:rPr>
              <w:t xml:space="preserve">, </w:t>
            </w:r>
            <w:r w:rsidR="00933A11" w:rsidRPr="00C87CBE">
              <w:rPr>
                <w:rFonts w:ascii="Arial" w:hAnsi="Arial" w:cs="Arial"/>
                <w:sz w:val="20"/>
                <w:lang w:eastAsia="ja-JP"/>
              </w:rPr>
              <w:t>SQL Server</w:t>
            </w:r>
            <w:r>
              <w:rPr>
                <w:rFonts w:ascii="Arial" w:hAnsi="Arial" w:cs="Arial"/>
                <w:sz w:val="20"/>
                <w:lang w:eastAsia="ja-JP"/>
              </w:rPr>
              <w:t xml:space="preserve"> (Including Optimization). </w:t>
            </w:r>
          </w:p>
          <w:p w:rsidR="004324C9" w:rsidRPr="00C87CBE" w:rsidRDefault="004324C9" w:rsidP="00B641BD">
            <w:pPr>
              <w:widowControl w:val="0"/>
              <w:numPr>
                <w:ilvl w:val="0"/>
                <w:numId w:val="2"/>
              </w:numPr>
              <w:adjustRightInd w:val="0"/>
              <w:rPr>
                <w:rFonts w:ascii="Arial" w:hAnsi="Arial" w:cs="Arial"/>
                <w:sz w:val="20"/>
                <w:lang w:eastAsia="ja-JP"/>
              </w:rPr>
            </w:pPr>
            <w:r w:rsidRPr="00C87CBE">
              <w:rPr>
                <w:rFonts w:ascii="Arial" w:hAnsi="Arial" w:cs="Arial"/>
                <w:sz w:val="20"/>
                <w:lang w:eastAsia="ja-JP"/>
              </w:rPr>
              <w:t>C, C++, Perl</w:t>
            </w:r>
            <w:r w:rsidR="00E674A6" w:rsidRPr="00C87CBE">
              <w:rPr>
                <w:rFonts w:ascii="Arial" w:hAnsi="Arial" w:cs="Arial"/>
                <w:sz w:val="20"/>
                <w:lang w:eastAsia="ja-JP"/>
              </w:rPr>
              <w:t>, Python</w:t>
            </w:r>
            <w:r w:rsidRPr="00C87CBE">
              <w:rPr>
                <w:rFonts w:ascii="Arial" w:hAnsi="Arial" w:cs="Arial"/>
                <w:sz w:val="20"/>
                <w:lang w:eastAsia="ja-JP"/>
              </w:rPr>
              <w:t>.</w:t>
            </w:r>
          </w:p>
          <w:p w:rsidR="00D64C50" w:rsidRPr="00C87CBE" w:rsidRDefault="00FB0D2C" w:rsidP="002A55FB">
            <w:pPr>
              <w:widowControl w:val="0"/>
              <w:numPr>
                <w:ilvl w:val="0"/>
                <w:numId w:val="2"/>
              </w:numPr>
              <w:adjustRightInd w:val="0"/>
              <w:rPr>
                <w:rFonts w:ascii="Arial" w:hAnsi="Arial" w:cs="Arial"/>
                <w:sz w:val="20"/>
                <w:lang w:eastAsia="ja-JP"/>
              </w:rPr>
            </w:pPr>
            <w:r w:rsidRPr="00C87CBE">
              <w:rPr>
                <w:rFonts w:ascii="Arial" w:hAnsi="Arial" w:cs="Arial"/>
                <w:sz w:val="20"/>
                <w:lang w:eastAsia="ja-JP"/>
              </w:rPr>
              <w:t>Tomcat, Apache</w:t>
            </w:r>
          </w:p>
          <w:p w:rsidR="00933A11" w:rsidRPr="00C87CBE" w:rsidRDefault="00933A11" w:rsidP="00933A11">
            <w:pPr>
              <w:widowControl w:val="0"/>
              <w:numPr>
                <w:ilvl w:val="0"/>
                <w:numId w:val="2"/>
              </w:numPr>
              <w:adjustRightInd w:val="0"/>
              <w:rPr>
                <w:rFonts w:ascii="Arial" w:hAnsi="Arial" w:cs="Arial"/>
                <w:sz w:val="20"/>
                <w:lang w:eastAsia="ja-JP"/>
              </w:rPr>
            </w:pPr>
            <w:r w:rsidRPr="00C87CBE">
              <w:rPr>
                <w:rFonts w:ascii="Arial" w:hAnsi="Arial" w:cs="Arial"/>
                <w:sz w:val="20"/>
                <w:lang w:eastAsia="ja-JP"/>
              </w:rPr>
              <w:t>Office 2013</w:t>
            </w:r>
            <w:r w:rsidR="00FB0D2C" w:rsidRPr="00C87CBE">
              <w:rPr>
                <w:rFonts w:ascii="Arial" w:hAnsi="Arial" w:cs="Arial"/>
                <w:sz w:val="20"/>
                <w:lang w:eastAsia="ja-JP"/>
              </w:rPr>
              <w:t xml:space="preserve"> Registry Settings and Ribbon Programming.</w:t>
            </w:r>
          </w:p>
          <w:p w:rsidR="00933A11" w:rsidRPr="00C87CBE" w:rsidRDefault="00933A11" w:rsidP="00933A11">
            <w:pPr>
              <w:widowControl w:val="0"/>
              <w:numPr>
                <w:ilvl w:val="0"/>
                <w:numId w:val="2"/>
              </w:numPr>
              <w:adjustRightInd w:val="0"/>
              <w:rPr>
                <w:rFonts w:ascii="Arial" w:hAnsi="Arial" w:cs="Arial"/>
                <w:sz w:val="20"/>
                <w:lang w:eastAsia="ja-JP"/>
              </w:rPr>
            </w:pPr>
            <w:r w:rsidRPr="00C87CBE">
              <w:rPr>
                <w:rFonts w:ascii="Arial" w:hAnsi="Arial" w:cs="Arial"/>
                <w:sz w:val="20"/>
                <w:lang w:eastAsia="ja-JP"/>
              </w:rPr>
              <w:t>Storage and Backup Technologies</w:t>
            </w:r>
          </w:p>
          <w:p w:rsidR="00933A11" w:rsidRPr="00C87CBE" w:rsidRDefault="00933A11" w:rsidP="00933A11">
            <w:pPr>
              <w:widowControl w:val="0"/>
              <w:numPr>
                <w:ilvl w:val="0"/>
                <w:numId w:val="2"/>
              </w:numPr>
              <w:adjustRightInd w:val="0"/>
              <w:rPr>
                <w:rFonts w:ascii="Arial" w:hAnsi="Arial" w:cs="Arial"/>
                <w:sz w:val="20"/>
                <w:lang w:eastAsia="ja-JP"/>
              </w:rPr>
            </w:pPr>
            <w:r w:rsidRPr="00C87CBE">
              <w:rPr>
                <w:rFonts w:ascii="Arial" w:hAnsi="Arial" w:cs="Arial"/>
                <w:sz w:val="20"/>
                <w:lang w:eastAsia="ja-JP"/>
              </w:rPr>
              <w:t>Linux Virtualizatio</w:t>
            </w:r>
            <w:r w:rsidR="00C87CBE" w:rsidRPr="00C87CBE">
              <w:rPr>
                <w:rFonts w:ascii="Arial" w:hAnsi="Arial" w:cs="Arial"/>
                <w:sz w:val="20"/>
                <w:lang w:eastAsia="ja-JP"/>
              </w:rPr>
              <w:t>n and Cluster Management (RHEL 7, RHEL 8</w:t>
            </w:r>
            <w:r w:rsidR="00E674A6" w:rsidRPr="00C87CBE">
              <w:rPr>
                <w:rFonts w:ascii="Arial" w:hAnsi="Arial" w:cs="Arial"/>
                <w:sz w:val="20"/>
                <w:lang w:eastAsia="ja-JP"/>
              </w:rPr>
              <w:t xml:space="preserve"> </w:t>
            </w:r>
            <w:r w:rsidRPr="00C87CBE">
              <w:rPr>
                <w:rFonts w:ascii="Arial" w:hAnsi="Arial" w:cs="Arial"/>
                <w:sz w:val="20"/>
                <w:lang w:eastAsia="ja-JP"/>
              </w:rPr>
              <w:t xml:space="preserve">and </w:t>
            </w:r>
            <w:proofErr w:type="spellStart"/>
            <w:r w:rsidRPr="00C87CBE">
              <w:rPr>
                <w:rFonts w:ascii="Arial" w:hAnsi="Arial" w:cs="Arial"/>
                <w:sz w:val="20"/>
                <w:lang w:eastAsia="ja-JP"/>
              </w:rPr>
              <w:t>SuSE</w:t>
            </w:r>
            <w:proofErr w:type="spellEnd"/>
            <w:r w:rsidRPr="00C87CBE">
              <w:rPr>
                <w:rFonts w:ascii="Arial" w:hAnsi="Arial" w:cs="Arial"/>
                <w:sz w:val="20"/>
                <w:lang w:eastAsia="ja-JP"/>
              </w:rPr>
              <w:t xml:space="preserve"> </w:t>
            </w:r>
            <w:proofErr w:type="spellStart"/>
            <w:r w:rsidRPr="00C87CBE">
              <w:rPr>
                <w:rFonts w:ascii="Arial" w:hAnsi="Arial" w:cs="Arial"/>
                <w:sz w:val="20"/>
                <w:lang w:eastAsia="ja-JP"/>
              </w:rPr>
              <w:t>Xen</w:t>
            </w:r>
            <w:proofErr w:type="spellEnd"/>
            <w:r w:rsidRPr="00C87CBE">
              <w:rPr>
                <w:rFonts w:ascii="Arial" w:hAnsi="Arial" w:cs="Arial"/>
                <w:sz w:val="20"/>
                <w:lang w:eastAsia="ja-JP"/>
              </w:rPr>
              <w:t>)</w:t>
            </w:r>
          </w:p>
          <w:p w:rsidR="00933A11" w:rsidRPr="00C87CBE" w:rsidRDefault="00933A11" w:rsidP="00E674A6">
            <w:pPr>
              <w:widowControl w:val="0"/>
              <w:numPr>
                <w:ilvl w:val="0"/>
                <w:numId w:val="2"/>
              </w:numPr>
              <w:adjustRightInd w:val="0"/>
              <w:rPr>
                <w:rFonts w:ascii="Arial" w:hAnsi="Arial" w:cs="Arial"/>
                <w:sz w:val="22"/>
                <w:lang w:eastAsia="ja-JP"/>
              </w:rPr>
            </w:pPr>
            <w:proofErr w:type="spellStart"/>
            <w:r w:rsidRPr="00C87CBE">
              <w:rPr>
                <w:rFonts w:ascii="Arial" w:hAnsi="Arial" w:cs="Arial"/>
                <w:sz w:val="20"/>
                <w:lang w:eastAsia="ja-JP"/>
              </w:rPr>
              <w:t>GoLang</w:t>
            </w:r>
            <w:proofErr w:type="spellEnd"/>
            <w:r w:rsidR="00654E29" w:rsidRPr="00C87CBE">
              <w:rPr>
                <w:rFonts w:ascii="Arial" w:hAnsi="Arial" w:cs="Arial"/>
                <w:sz w:val="20"/>
                <w:lang w:eastAsia="ja-JP"/>
              </w:rPr>
              <w:t xml:space="preserve">, Dart, Scala and </w:t>
            </w:r>
            <w:r w:rsidR="00E674A6" w:rsidRPr="00C87CBE">
              <w:rPr>
                <w:rFonts w:ascii="Arial" w:hAnsi="Arial" w:cs="Arial"/>
                <w:sz w:val="20"/>
                <w:lang w:eastAsia="ja-JP"/>
              </w:rPr>
              <w:t>R</w:t>
            </w:r>
            <w:r w:rsidR="00654E29" w:rsidRPr="00C87CBE">
              <w:rPr>
                <w:rFonts w:ascii="Arial" w:hAnsi="Arial" w:cs="Arial"/>
                <w:sz w:val="20"/>
                <w:lang w:eastAsia="ja-JP"/>
              </w:rPr>
              <w:t xml:space="preserve"> Programming Languages</w:t>
            </w:r>
          </w:p>
          <w:p w:rsidR="00C87CBE" w:rsidRPr="00C87CBE" w:rsidRDefault="00C87CBE" w:rsidP="00E674A6">
            <w:pPr>
              <w:widowControl w:val="0"/>
              <w:numPr>
                <w:ilvl w:val="0"/>
                <w:numId w:val="2"/>
              </w:numPr>
              <w:adjustRightInd w:val="0"/>
              <w:rPr>
                <w:rFonts w:ascii="Arial" w:hAnsi="Arial" w:cs="Arial"/>
                <w:sz w:val="22"/>
                <w:lang w:eastAsia="ja-JP"/>
              </w:rPr>
            </w:pPr>
            <w:r w:rsidRPr="00C87CBE">
              <w:rPr>
                <w:rFonts w:ascii="Arial" w:hAnsi="Arial" w:cs="Arial"/>
                <w:sz w:val="20"/>
                <w:lang w:eastAsia="ja-JP"/>
              </w:rPr>
              <w:t xml:space="preserve">Monitoring with Grafana, Prometheus and </w:t>
            </w:r>
            <w:proofErr w:type="spellStart"/>
            <w:r w:rsidRPr="00C87CBE">
              <w:rPr>
                <w:rFonts w:ascii="Arial" w:hAnsi="Arial" w:cs="Arial"/>
                <w:sz w:val="20"/>
                <w:lang w:eastAsia="ja-JP"/>
              </w:rPr>
              <w:t>Alertmanager</w:t>
            </w:r>
            <w:proofErr w:type="spellEnd"/>
          </w:p>
          <w:p w:rsidR="00C87CBE" w:rsidRPr="00933A11" w:rsidRDefault="00C87CBE" w:rsidP="00E674A6">
            <w:pPr>
              <w:widowControl w:val="0"/>
              <w:numPr>
                <w:ilvl w:val="0"/>
                <w:numId w:val="2"/>
              </w:numPr>
              <w:adjustRightInd w:val="0"/>
              <w:rPr>
                <w:rFonts w:ascii="Tahoma" w:hAnsi="Tahoma" w:cs="Tahoma"/>
                <w:lang w:eastAsia="ja-JP"/>
              </w:rPr>
            </w:pPr>
            <w:r w:rsidRPr="00C87CBE">
              <w:rPr>
                <w:rFonts w:ascii="Arial" w:hAnsi="Arial" w:cs="Arial"/>
                <w:sz w:val="20"/>
                <w:lang w:eastAsia="ja-JP"/>
              </w:rPr>
              <w:t xml:space="preserve">DevOps and </w:t>
            </w:r>
            <w:proofErr w:type="spellStart"/>
            <w:r w:rsidRPr="00C87CBE">
              <w:rPr>
                <w:rFonts w:ascii="Arial" w:hAnsi="Arial" w:cs="Arial"/>
                <w:sz w:val="20"/>
                <w:lang w:eastAsia="ja-JP"/>
              </w:rPr>
              <w:t>IaC</w:t>
            </w:r>
            <w:proofErr w:type="spellEnd"/>
            <w:r w:rsidRPr="00C87CBE">
              <w:rPr>
                <w:rFonts w:ascii="Arial" w:hAnsi="Arial" w:cs="Arial"/>
                <w:sz w:val="20"/>
                <w:lang w:eastAsia="ja-JP"/>
              </w:rPr>
              <w:t xml:space="preserve"> Tools – Jenkins, Oracle </w:t>
            </w:r>
            <w:proofErr w:type="spellStart"/>
            <w:r w:rsidRPr="00C87CBE">
              <w:rPr>
                <w:rFonts w:ascii="Arial" w:hAnsi="Arial" w:cs="Arial"/>
                <w:sz w:val="20"/>
                <w:lang w:eastAsia="ja-JP"/>
              </w:rPr>
              <w:t>DevCS</w:t>
            </w:r>
            <w:proofErr w:type="spellEnd"/>
            <w:r w:rsidRPr="00C87CBE">
              <w:rPr>
                <w:rFonts w:ascii="Arial" w:hAnsi="Arial" w:cs="Arial"/>
                <w:sz w:val="20"/>
                <w:lang w:eastAsia="ja-JP"/>
              </w:rPr>
              <w:t xml:space="preserve">, Docker, Kubernetes, Maven, </w:t>
            </w:r>
            <w:proofErr w:type="spellStart"/>
            <w:r w:rsidRPr="00C87CBE">
              <w:rPr>
                <w:rFonts w:ascii="Arial" w:hAnsi="Arial" w:cs="Arial"/>
                <w:sz w:val="20"/>
                <w:lang w:eastAsia="ja-JP"/>
              </w:rPr>
              <w:t>Git</w:t>
            </w:r>
            <w:proofErr w:type="spellEnd"/>
            <w:r w:rsidRPr="00C87CBE">
              <w:rPr>
                <w:rFonts w:ascii="Arial" w:hAnsi="Arial" w:cs="Arial"/>
                <w:sz w:val="20"/>
                <w:lang w:eastAsia="ja-JP"/>
              </w:rPr>
              <w:t>, Ansible and Terraform</w:t>
            </w:r>
          </w:p>
        </w:tc>
      </w:tr>
    </w:tbl>
    <w:p w:rsidR="00646EAA" w:rsidRDefault="00646EAA" w:rsidP="00FB1571">
      <w:pPr>
        <w:autoSpaceDE/>
        <w:autoSpaceDN/>
      </w:pPr>
    </w:p>
    <w:tbl>
      <w:tblPr>
        <w:tblW w:w="9819" w:type="dxa"/>
        <w:tblInd w:w="-72" w:type="dxa"/>
        <w:tblBorders>
          <w:top w:val="single" w:sz="4" w:space="0" w:color="333399"/>
          <w:left w:val="single" w:sz="4" w:space="0" w:color="333399"/>
          <w:bottom w:val="single" w:sz="4" w:space="0" w:color="333399"/>
          <w:right w:val="single" w:sz="4" w:space="0" w:color="333399"/>
          <w:insideH w:val="single" w:sz="4" w:space="0" w:color="333399"/>
          <w:insideV w:val="single" w:sz="4" w:space="0" w:color="333399"/>
        </w:tblBorders>
        <w:tblLook w:val="01E0" w:firstRow="1" w:lastRow="1" w:firstColumn="1" w:lastColumn="1" w:noHBand="0" w:noVBand="0"/>
      </w:tblPr>
      <w:tblGrid>
        <w:gridCol w:w="9819"/>
      </w:tblGrid>
      <w:tr w:rsidR="00646E0C" w:rsidTr="002D5782">
        <w:trPr>
          <w:trHeight w:val="526"/>
        </w:trPr>
        <w:tc>
          <w:tcPr>
            <w:tcW w:w="9819" w:type="dxa"/>
            <w:shd w:val="clear" w:color="auto" w:fill="666666"/>
            <w:vAlign w:val="center"/>
          </w:tcPr>
          <w:p w:rsidR="00646E0C" w:rsidRPr="009426C5" w:rsidRDefault="004324C9" w:rsidP="001E5087">
            <w:pPr>
              <w:pStyle w:val="BodyTextIndent"/>
              <w:jc w:val="left"/>
              <w:rPr>
                <w:b w:val="0"/>
                <w:bCs w:val="0"/>
                <w:color w:val="FFFFFF"/>
                <w:sz w:val="36"/>
                <w:szCs w:val="36"/>
              </w:rPr>
            </w:pPr>
            <w:r w:rsidRPr="008F68CC">
              <w:rPr>
                <w:color w:val="FFFFFF"/>
                <w:szCs w:val="36"/>
              </w:rPr>
              <w:t>Recent</w:t>
            </w:r>
            <w:r w:rsidR="00D7479F" w:rsidRPr="008F68CC">
              <w:rPr>
                <w:color w:val="FFFFFF"/>
                <w:szCs w:val="36"/>
              </w:rPr>
              <w:t xml:space="preserve">ly Delivered </w:t>
            </w:r>
            <w:r w:rsidR="00646E0C" w:rsidRPr="008F68CC">
              <w:rPr>
                <w:color w:val="FFFFFF"/>
                <w:szCs w:val="36"/>
              </w:rPr>
              <w:t>Training</w:t>
            </w:r>
            <w:r w:rsidR="00D7479F" w:rsidRPr="008F68CC">
              <w:rPr>
                <w:color w:val="FFFFFF"/>
                <w:szCs w:val="36"/>
              </w:rPr>
              <w:t>s</w:t>
            </w:r>
            <w:r w:rsidR="00646E0C" w:rsidRPr="008F68CC">
              <w:rPr>
                <w:color w:val="FFFFFF"/>
                <w:szCs w:val="36"/>
              </w:rPr>
              <w:t>:</w:t>
            </w:r>
          </w:p>
        </w:tc>
      </w:tr>
    </w:tbl>
    <w:p w:rsidR="007210EE" w:rsidRPr="00757019" w:rsidRDefault="007210EE"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Performance and Tuning: Adaptive Server Enterprise 16.0 Query Optimization EDB634 – 4 Days Manitoba Public Insurance (Canada) </w:t>
      </w:r>
    </w:p>
    <w:p w:rsidR="00082C50" w:rsidRPr="00757019" w:rsidRDefault="00082C50" w:rsidP="00082C50">
      <w:pPr>
        <w:pStyle w:val="Objective"/>
        <w:spacing w:before="80" w:after="80"/>
        <w:jc w:val="both"/>
        <w:rPr>
          <w:rFonts w:ascii="Arial" w:eastAsia="SimSun" w:hAnsi="Arial" w:cs="Arial"/>
          <w:i/>
        </w:rPr>
      </w:pPr>
      <w:r w:rsidRPr="00757019">
        <w:rPr>
          <w:rFonts w:ascii="Arial" w:eastAsia="SimSun" w:hAnsi="Arial" w:cs="Arial"/>
          <w:i/>
        </w:rPr>
        <w:lastRenderedPageBreak/>
        <w:t xml:space="preserve">Optimization tools and their use, Steps involved in executing code from input to return of result set, Use code to pass hints to the Optimizer, Perform tasks to evaluate the behavior of the optimizer, Implement the most efficient data-change and data-retrieval T-SQL code in your queries and stored procedures, Force optimization steps on the Optimizer. </w:t>
      </w:r>
    </w:p>
    <w:p w:rsidR="007210EE" w:rsidRPr="00757019" w:rsidRDefault="007210EE"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System and Database Administration: Adaptive Server Enterprise EDB358 – 5 Days Manitoba Public Insurance (Canada) </w:t>
      </w:r>
    </w:p>
    <w:p w:rsidR="00082C50" w:rsidRPr="00757019" w:rsidRDefault="00082C50" w:rsidP="00082C50">
      <w:pPr>
        <w:pStyle w:val="Objective"/>
        <w:spacing w:before="80" w:after="80"/>
        <w:jc w:val="both"/>
        <w:rPr>
          <w:rFonts w:ascii="Arial" w:eastAsia="SimSun" w:hAnsi="Arial" w:cs="Arial"/>
          <w:i/>
        </w:rPr>
      </w:pPr>
      <w:r w:rsidRPr="00757019">
        <w:rPr>
          <w:rFonts w:ascii="Arial" w:eastAsia="SimSun" w:hAnsi="Arial" w:cs="Arial"/>
          <w:i/>
        </w:rPr>
        <w:t>SAP Adaptive Server Enterprise (ASE), Installation, Database Server Configuration, Space Management, Security, Maintenance, Backup, Monitoring</w:t>
      </w:r>
    </w:p>
    <w:p w:rsidR="00D92AFE" w:rsidRPr="00757019" w:rsidRDefault="00D92AFE" w:rsidP="00D92AFE">
      <w:pPr>
        <w:pStyle w:val="Objective"/>
        <w:spacing w:before="100" w:beforeAutospacing="1" w:after="100" w:afterAutospacing="1" w:line="240" w:lineRule="auto"/>
        <w:rPr>
          <w:rFonts w:ascii="Arial" w:hAnsi="Arial" w:cs="Arial"/>
          <w:b/>
          <w:color w:val="000000"/>
          <w:szCs w:val="22"/>
        </w:rPr>
      </w:pPr>
      <w:r>
        <w:rPr>
          <w:rFonts w:ascii="Arial" w:hAnsi="Arial" w:cs="Arial"/>
          <w:b/>
          <w:color w:val="000000"/>
          <w:szCs w:val="22"/>
        </w:rPr>
        <w:t>DevO</w:t>
      </w:r>
      <w:r w:rsidRPr="00D92AFE">
        <w:rPr>
          <w:rFonts w:ascii="Arial" w:hAnsi="Arial" w:cs="Arial"/>
          <w:b/>
          <w:color w:val="000000"/>
          <w:szCs w:val="22"/>
        </w:rPr>
        <w:t xml:space="preserve">ps: Administering Kubernetes &amp; Dockers </w:t>
      </w:r>
      <w:r w:rsidRPr="00757019">
        <w:rPr>
          <w:rFonts w:ascii="Arial" w:hAnsi="Arial" w:cs="Arial"/>
          <w:b/>
          <w:color w:val="000000"/>
          <w:szCs w:val="22"/>
        </w:rPr>
        <w:t xml:space="preserve">– </w:t>
      </w:r>
      <w:r>
        <w:rPr>
          <w:rFonts w:ascii="Arial" w:hAnsi="Arial" w:cs="Arial"/>
          <w:b/>
          <w:color w:val="000000"/>
          <w:szCs w:val="22"/>
        </w:rPr>
        <w:t>5</w:t>
      </w:r>
      <w:r w:rsidRPr="00757019">
        <w:rPr>
          <w:rFonts w:ascii="Arial" w:hAnsi="Arial" w:cs="Arial"/>
          <w:b/>
          <w:color w:val="000000"/>
          <w:szCs w:val="22"/>
        </w:rPr>
        <w:t xml:space="preserve"> Days </w:t>
      </w:r>
      <w:r>
        <w:rPr>
          <w:rFonts w:ascii="Arial" w:hAnsi="Arial" w:cs="Arial"/>
          <w:b/>
          <w:color w:val="000000"/>
          <w:szCs w:val="22"/>
        </w:rPr>
        <w:t>Oracle</w:t>
      </w:r>
      <w:r w:rsidRPr="00757019">
        <w:rPr>
          <w:rFonts w:ascii="Arial" w:hAnsi="Arial" w:cs="Arial"/>
          <w:b/>
          <w:color w:val="000000"/>
          <w:szCs w:val="22"/>
        </w:rPr>
        <w:t xml:space="preserve"> </w:t>
      </w:r>
      <w:r w:rsidR="006F11F6">
        <w:rPr>
          <w:rFonts w:ascii="Arial" w:hAnsi="Arial" w:cs="Arial"/>
          <w:b/>
          <w:color w:val="000000"/>
          <w:szCs w:val="22"/>
        </w:rPr>
        <w:t>(</w:t>
      </w:r>
      <w:r w:rsidR="00BB3474">
        <w:rPr>
          <w:rFonts w:ascii="Arial" w:hAnsi="Arial" w:cs="Arial"/>
          <w:b/>
          <w:color w:val="000000"/>
          <w:szCs w:val="22"/>
        </w:rPr>
        <w:t>11</w:t>
      </w:r>
      <w:r w:rsidR="006F11F6" w:rsidRPr="00757019">
        <w:rPr>
          <w:rFonts w:ascii="Arial" w:hAnsi="Arial" w:cs="Arial"/>
          <w:b/>
          <w:color w:val="000000"/>
          <w:szCs w:val="22"/>
        </w:rPr>
        <w:t xml:space="preserve"> Batches)</w:t>
      </w:r>
    </w:p>
    <w:p w:rsidR="00D92AFE" w:rsidRPr="00757019" w:rsidRDefault="00D92AFE" w:rsidP="00D92AFE">
      <w:pPr>
        <w:pStyle w:val="Objective"/>
        <w:spacing w:before="80" w:after="80"/>
        <w:jc w:val="both"/>
        <w:rPr>
          <w:rFonts w:ascii="Arial" w:eastAsia="SimSun" w:hAnsi="Arial" w:cs="Arial"/>
          <w:i/>
        </w:rPr>
      </w:pPr>
      <w:r w:rsidRPr="00D92AFE">
        <w:rPr>
          <w:rFonts w:ascii="Arial" w:eastAsia="SimSun" w:hAnsi="Arial" w:cs="Arial"/>
          <w:i/>
        </w:rPr>
        <w:t xml:space="preserve">Introduction to </w:t>
      </w:r>
      <w:proofErr w:type="spellStart"/>
      <w:r w:rsidRPr="00D92AFE">
        <w:rPr>
          <w:rFonts w:ascii="Arial" w:eastAsia="SimSun" w:hAnsi="Arial" w:cs="Arial"/>
          <w:i/>
        </w:rPr>
        <w:t>Docker,Container</w:t>
      </w:r>
      <w:proofErr w:type="spellEnd"/>
      <w:r w:rsidRPr="00D92AFE">
        <w:rPr>
          <w:rFonts w:ascii="Arial" w:eastAsia="SimSun" w:hAnsi="Arial" w:cs="Arial"/>
          <w:i/>
        </w:rPr>
        <w:t xml:space="preserve"> Management, Image Creation, Management, and Registry, Introduction to Docker Swarm, Introduction to Kubernetes, Installation, Configuration &amp; Validation, Kubernetes cluster Architecture, Kubernetes Namespaces, Kubernetes PODs, Kubernetes Controllers, Kubernetes Services, Persistent Data in Kubernetes, Networking, Kubernetes Security Implementation, Auto Scaling in Kubernetes, Monitoring &amp; troubleshooting</w:t>
      </w:r>
      <w:r w:rsidRPr="00757019">
        <w:rPr>
          <w:rFonts w:ascii="Arial" w:eastAsia="SimSun" w:hAnsi="Arial" w:cs="Arial"/>
          <w:i/>
        </w:rPr>
        <w:t xml:space="preserve"> </w:t>
      </w:r>
    </w:p>
    <w:p w:rsidR="00564428" w:rsidRPr="00757019" w:rsidRDefault="00564428" w:rsidP="00564428">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MySQL DBA, </w:t>
      </w:r>
      <w:r>
        <w:rPr>
          <w:rFonts w:ascii="Arial" w:hAnsi="Arial" w:cs="Arial"/>
          <w:b/>
          <w:color w:val="000000"/>
          <w:szCs w:val="22"/>
        </w:rPr>
        <w:t xml:space="preserve">Through The Knowledge Academy, </w:t>
      </w:r>
      <w:proofErr w:type="gramStart"/>
      <w:r>
        <w:rPr>
          <w:rFonts w:ascii="Arial" w:hAnsi="Arial" w:cs="Arial"/>
          <w:b/>
          <w:color w:val="000000"/>
          <w:szCs w:val="22"/>
        </w:rPr>
        <w:t>UK</w:t>
      </w:r>
      <w:r w:rsidRPr="00757019">
        <w:rPr>
          <w:rFonts w:ascii="Arial" w:hAnsi="Arial" w:cs="Arial"/>
          <w:b/>
          <w:color w:val="000000"/>
          <w:szCs w:val="22"/>
        </w:rPr>
        <w:t xml:space="preserve"> :</w:t>
      </w:r>
      <w:proofErr w:type="gramEnd"/>
      <w:r w:rsidRPr="00757019">
        <w:rPr>
          <w:rFonts w:ascii="Arial" w:hAnsi="Arial" w:cs="Arial"/>
          <w:b/>
          <w:color w:val="000000"/>
          <w:szCs w:val="22"/>
        </w:rPr>
        <w:t xml:space="preserve"> 5 Days</w:t>
      </w:r>
    </w:p>
    <w:p w:rsidR="00564428" w:rsidRDefault="00564428" w:rsidP="00564428">
      <w:pPr>
        <w:pStyle w:val="Objective"/>
        <w:spacing w:before="100" w:beforeAutospacing="1" w:after="100" w:afterAutospacing="1" w:line="240" w:lineRule="auto"/>
        <w:rPr>
          <w:rFonts w:ascii="Arial" w:hAnsi="Arial" w:cs="Arial"/>
          <w:i/>
        </w:rPr>
      </w:pPr>
      <w:r w:rsidRPr="00757019">
        <w:rPr>
          <w:rFonts w:ascii="Arial" w:hAnsi="Arial" w:cs="Arial"/>
          <w:i/>
        </w:rPr>
        <w:t xml:space="preserve">MySQL Architecture, Storage Engines, Data Types and Character Set Support, Locking, The </w:t>
      </w:r>
      <w:proofErr w:type="spellStart"/>
      <w:r w:rsidRPr="00757019">
        <w:rPr>
          <w:rFonts w:ascii="Arial" w:hAnsi="Arial" w:cs="Arial"/>
          <w:i/>
        </w:rPr>
        <w:t>Innodb</w:t>
      </w:r>
      <w:proofErr w:type="spellEnd"/>
      <w:r w:rsidRPr="00757019">
        <w:rPr>
          <w:rFonts w:ascii="Arial" w:hAnsi="Arial" w:cs="Arial"/>
          <w:i/>
        </w:rPr>
        <w:t xml:space="preserve"> Engine, Table Maintenance, Backup and Recovery, User Management, Privileges, User Variables and Prepared Statements, Stored Routines for Administration, Securing the Server, Optimizing Queries, Optimization and Indexes, Optimizing Schemas, Optimizing the Server, Optimizing the Environment, Partitioned tables, Scaling MySQL, MySQL Clustering, Replication Implementation.</w:t>
      </w:r>
    </w:p>
    <w:p w:rsidR="007210EE" w:rsidRPr="00757019" w:rsidRDefault="007210EE" w:rsidP="00564428">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Performance and Tuning: Configuring Adaptive Server Enterprise 15.7 EDB553– 4 Days Manitoba Public Insurance (Canada) </w:t>
      </w:r>
    </w:p>
    <w:p w:rsidR="00082C50" w:rsidRPr="00757019" w:rsidRDefault="00082C50" w:rsidP="00082C50">
      <w:pPr>
        <w:pStyle w:val="Objective"/>
        <w:spacing w:before="80" w:after="80"/>
        <w:jc w:val="both"/>
        <w:rPr>
          <w:rFonts w:ascii="Arial" w:eastAsia="SimSun" w:hAnsi="Arial" w:cs="Arial"/>
          <w:i/>
        </w:rPr>
      </w:pPr>
      <w:r w:rsidRPr="00757019">
        <w:rPr>
          <w:rFonts w:ascii="Arial" w:eastAsia="SimSun" w:hAnsi="Arial" w:cs="Arial"/>
          <w:i/>
        </w:rPr>
        <w:t xml:space="preserve">Discuss tradeoffs involved in performance tuning, Use sp_sysmon and other utilities to tune the server for performance gains, Properly configure memory for optimal performance, Manage multiple engines, Configure, tune, and size data, procedure, and partitioned caches, Identify and correct problems in database physical design, including table partitions, Use statistics to manage space on DOL tables and indexes, Choose the appropriate table locking scheme for a given application, Reconfigure Adaptive Server dynamically, Improve performance of tempdb by sizing, placement, and solving locking </w:t>
      </w:r>
    </w:p>
    <w:p w:rsidR="007210EE" w:rsidRPr="00757019" w:rsidRDefault="007210EE"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Troubleshooting Adaptive Server Data Structures EDB557 – 4 Days Manitoba Public Insurance (Canada) </w:t>
      </w:r>
    </w:p>
    <w:p w:rsidR="007210EE" w:rsidRPr="00757019" w:rsidRDefault="00082C50" w:rsidP="00082C50">
      <w:pPr>
        <w:pStyle w:val="Objective"/>
        <w:spacing w:before="80" w:after="80"/>
        <w:jc w:val="both"/>
        <w:rPr>
          <w:rFonts w:ascii="Arial" w:eastAsia="SimSun" w:hAnsi="Arial" w:cs="Arial"/>
          <w:i/>
        </w:rPr>
      </w:pPr>
      <w:r w:rsidRPr="00757019">
        <w:rPr>
          <w:rFonts w:ascii="Arial" w:eastAsia="SimSun" w:hAnsi="Arial" w:cs="Arial"/>
          <w:i/>
        </w:rPr>
        <w:t>Understand the inner workings of Adaptive Server data structures, Use dbcc to discover potential data corruption problems, Identify and resolve different types of data corruption, Understand how transactions are logged and troubleshoot full logs, Read and understand the contents of the transaction log, Use Recovery Fault Isolation (RFI)</w:t>
      </w:r>
    </w:p>
    <w:p w:rsidR="00082C50" w:rsidRPr="00757019" w:rsidRDefault="00757019"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bCs/>
          <w:sz w:val="22"/>
          <w:szCs w:val="23"/>
        </w:rPr>
        <w:t xml:space="preserve">Devops </w:t>
      </w:r>
      <w:proofErr w:type="gramStart"/>
      <w:r w:rsidRPr="00757019">
        <w:rPr>
          <w:rFonts w:ascii="Arial" w:hAnsi="Arial" w:cs="Arial"/>
          <w:b/>
          <w:bCs/>
          <w:sz w:val="22"/>
          <w:szCs w:val="23"/>
        </w:rPr>
        <w:t>On</w:t>
      </w:r>
      <w:proofErr w:type="gramEnd"/>
      <w:r w:rsidRPr="00757019">
        <w:rPr>
          <w:rFonts w:ascii="Arial" w:hAnsi="Arial" w:cs="Arial"/>
          <w:b/>
          <w:bCs/>
          <w:sz w:val="22"/>
          <w:szCs w:val="23"/>
        </w:rPr>
        <w:t xml:space="preserve"> OCI Using </w:t>
      </w:r>
      <w:proofErr w:type="spellStart"/>
      <w:r w:rsidRPr="00757019">
        <w:rPr>
          <w:rFonts w:ascii="Arial" w:hAnsi="Arial" w:cs="Arial"/>
          <w:b/>
          <w:bCs/>
          <w:sz w:val="22"/>
          <w:szCs w:val="23"/>
        </w:rPr>
        <w:t>Git</w:t>
      </w:r>
      <w:proofErr w:type="spellEnd"/>
      <w:r w:rsidRPr="00757019">
        <w:rPr>
          <w:rFonts w:ascii="Arial" w:hAnsi="Arial" w:cs="Arial"/>
          <w:b/>
          <w:bCs/>
          <w:sz w:val="22"/>
          <w:szCs w:val="23"/>
        </w:rPr>
        <w:t>, Jenkins, Ansible and Terraform</w:t>
      </w:r>
      <w:r w:rsidRPr="00757019">
        <w:rPr>
          <w:rFonts w:ascii="Arial" w:hAnsi="Arial" w:cs="Arial"/>
          <w:b/>
          <w:color w:val="000000"/>
          <w:sz w:val="18"/>
          <w:szCs w:val="22"/>
        </w:rPr>
        <w:t xml:space="preserve"> </w:t>
      </w:r>
      <w:r>
        <w:rPr>
          <w:rFonts w:ascii="Arial" w:hAnsi="Arial" w:cs="Arial"/>
          <w:b/>
          <w:color w:val="000000"/>
          <w:szCs w:val="22"/>
        </w:rPr>
        <w:t>– Oracle, LVC– 4 Days (</w:t>
      </w:r>
      <w:r w:rsidR="00BB3474">
        <w:rPr>
          <w:rFonts w:ascii="Arial" w:hAnsi="Arial" w:cs="Arial"/>
          <w:b/>
          <w:color w:val="000000"/>
          <w:szCs w:val="22"/>
        </w:rPr>
        <w:t>12</w:t>
      </w:r>
      <w:r w:rsidR="00082C50" w:rsidRPr="00757019">
        <w:rPr>
          <w:rFonts w:ascii="Arial" w:hAnsi="Arial" w:cs="Arial"/>
          <w:b/>
          <w:color w:val="000000"/>
          <w:szCs w:val="22"/>
        </w:rPr>
        <w:t xml:space="preserve"> Batches)</w:t>
      </w:r>
    </w:p>
    <w:p w:rsidR="00757019" w:rsidRDefault="00757019" w:rsidP="00757019">
      <w:pPr>
        <w:pStyle w:val="Objective"/>
        <w:spacing w:before="0" w:after="100" w:afterAutospacing="1" w:line="240" w:lineRule="auto"/>
        <w:jc w:val="both"/>
        <w:rPr>
          <w:rFonts w:ascii="Arial" w:eastAsia="SimSun" w:hAnsi="Arial" w:cs="Arial"/>
          <w:i/>
        </w:rPr>
      </w:pPr>
      <w:r w:rsidRPr="00757019">
        <w:rPr>
          <w:rFonts w:ascii="Arial" w:eastAsia="SimSun" w:hAnsi="Arial" w:cs="Arial"/>
          <w:i/>
        </w:rPr>
        <w:t xml:space="preserve">Understand DevOps concept and practices, Work with DevOps Tools and Environment, Learn how to Use an IDE with Oracle Cloud, Understand Build Process and Project Management, Explore Continuous Integration &amp; Continuous Delivery (CI/CD), Explain Release Management in DevOps, Install and work with </w:t>
      </w:r>
      <w:proofErr w:type="spellStart"/>
      <w:r w:rsidRPr="00757019">
        <w:rPr>
          <w:rFonts w:ascii="Arial" w:eastAsia="SimSun" w:hAnsi="Arial" w:cs="Arial"/>
          <w:i/>
        </w:rPr>
        <w:t>git</w:t>
      </w:r>
      <w:proofErr w:type="spellEnd"/>
      <w:r w:rsidRPr="00757019">
        <w:rPr>
          <w:rFonts w:ascii="Arial" w:eastAsia="SimSun" w:hAnsi="Arial" w:cs="Arial"/>
          <w:i/>
        </w:rPr>
        <w:t>, Build Projects with maven, Work with Jenkins, Learn to work with Ansible Configurations Management, Provision OCI resources with Terraform</w:t>
      </w:r>
    </w:p>
    <w:p w:rsidR="00082C50" w:rsidRPr="00757019" w:rsidRDefault="00757019"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bCs/>
          <w:sz w:val="22"/>
          <w:szCs w:val="23"/>
        </w:rPr>
        <w:t xml:space="preserve">Devops </w:t>
      </w:r>
      <w:proofErr w:type="gramStart"/>
      <w:r w:rsidRPr="00757019">
        <w:rPr>
          <w:rFonts w:ascii="Arial" w:hAnsi="Arial" w:cs="Arial"/>
          <w:b/>
          <w:bCs/>
          <w:sz w:val="22"/>
          <w:szCs w:val="23"/>
        </w:rPr>
        <w:t>On</w:t>
      </w:r>
      <w:proofErr w:type="gramEnd"/>
      <w:r w:rsidRPr="00757019">
        <w:rPr>
          <w:rFonts w:ascii="Arial" w:hAnsi="Arial" w:cs="Arial"/>
          <w:b/>
          <w:bCs/>
          <w:sz w:val="22"/>
          <w:szCs w:val="23"/>
        </w:rPr>
        <w:t xml:space="preserve"> OCI Using </w:t>
      </w:r>
      <w:proofErr w:type="spellStart"/>
      <w:r w:rsidRPr="00757019">
        <w:rPr>
          <w:rFonts w:ascii="Arial" w:hAnsi="Arial" w:cs="Arial"/>
          <w:b/>
          <w:bCs/>
          <w:sz w:val="22"/>
          <w:szCs w:val="23"/>
        </w:rPr>
        <w:t>Git</w:t>
      </w:r>
      <w:proofErr w:type="spellEnd"/>
      <w:r w:rsidRPr="00757019">
        <w:rPr>
          <w:rFonts w:ascii="Arial" w:hAnsi="Arial" w:cs="Arial"/>
          <w:b/>
          <w:bCs/>
          <w:sz w:val="22"/>
          <w:szCs w:val="23"/>
        </w:rPr>
        <w:t xml:space="preserve">, Jenkins, </w:t>
      </w:r>
      <w:r>
        <w:rPr>
          <w:rFonts w:ascii="Arial" w:hAnsi="Arial" w:cs="Arial"/>
          <w:b/>
          <w:bCs/>
          <w:sz w:val="22"/>
          <w:szCs w:val="23"/>
        </w:rPr>
        <w:t>Docker</w:t>
      </w:r>
      <w:r w:rsidRPr="00757019">
        <w:rPr>
          <w:rFonts w:ascii="Arial" w:hAnsi="Arial" w:cs="Arial"/>
          <w:b/>
          <w:bCs/>
          <w:sz w:val="22"/>
          <w:szCs w:val="23"/>
        </w:rPr>
        <w:t xml:space="preserve"> and </w:t>
      </w:r>
      <w:r>
        <w:rPr>
          <w:rFonts w:ascii="Arial" w:hAnsi="Arial" w:cs="Arial"/>
          <w:b/>
          <w:bCs/>
          <w:sz w:val="22"/>
          <w:szCs w:val="23"/>
        </w:rPr>
        <w:t>Kubernetes</w:t>
      </w:r>
      <w:r w:rsidRPr="00757019">
        <w:rPr>
          <w:rFonts w:ascii="Arial" w:hAnsi="Arial" w:cs="Arial"/>
          <w:b/>
          <w:color w:val="000000"/>
          <w:sz w:val="18"/>
          <w:szCs w:val="22"/>
        </w:rPr>
        <w:t xml:space="preserve"> </w:t>
      </w:r>
      <w:r>
        <w:rPr>
          <w:rFonts w:ascii="Arial" w:hAnsi="Arial" w:cs="Arial"/>
          <w:b/>
          <w:color w:val="000000"/>
          <w:szCs w:val="22"/>
        </w:rPr>
        <w:t>– Oracle, LVC– 5 Days (</w:t>
      </w:r>
      <w:r w:rsidR="00D92AFE">
        <w:rPr>
          <w:rFonts w:ascii="Arial" w:hAnsi="Arial" w:cs="Arial"/>
          <w:b/>
          <w:color w:val="000000"/>
          <w:szCs w:val="22"/>
        </w:rPr>
        <w:t>1</w:t>
      </w:r>
      <w:r w:rsidR="00BB3474">
        <w:rPr>
          <w:rFonts w:ascii="Arial" w:hAnsi="Arial" w:cs="Arial"/>
          <w:b/>
          <w:color w:val="000000"/>
          <w:szCs w:val="22"/>
        </w:rPr>
        <w:t>4</w:t>
      </w:r>
      <w:r w:rsidR="00082C50" w:rsidRPr="00757019">
        <w:rPr>
          <w:rFonts w:ascii="Arial" w:hAnsi="Arial" w:cs="Arial"/>
          <w:b/>
          <w:color w:val="000000"/>
          <w:szCs w:val="22"/>
        </w:rPr>
        <w:t xml:space="preserve"> Batches)</w:t>
      </w:r>
    </w:p>
    <w:p w:rsidR="00082C50" w:rsidRPr="00757019" w:rsidRDefault="00757019" w:rsidP="00082C50">
      <w:pPr>
        <w:pStyle w:val="Objective"/>
        <w:spacing w:before="80" w:after="80"/>
        <w:jc w:val="both"/>
        <w:rPr>
          <w:rFonts w:ascii="Arial" w:eastAsia="SimSun" w:hAnsi="Arial" w:cs="Arial"/>
          <w:i/>
        </w:rPr>
      </w:pPr>
      <w:r w:rsidRPr="00757019">
        <w:rPr>
          <w:rFonts w:ascii="Arial" w:eastAsia="SimSun" w:hAnsi="Arial" w:cs="Arial"/>
          <w:i/>
        </w:rPr>
        <w:t xml:space="preserve">Refresh DevOps and Oracle Cloud Infrastructure Concepts, Understand version control with </w:t>
      </w:r>
      <w:proofErr w:type="spellStart"/>
      <w:r w:rsidRPr="00757019">
        <w:rPr>
          <w:rFonts w:ascii="Arial" w:eastAsia="SimSun" w:hAnsi="Arial" w:cs="Arial"/>
          <w:i/>
        </w:rPr>
        <w:t>git</w:t>
      </w:r>
      <w:proofErr w:type="spellEnd"/>
      <w:r w:rsidRPr="00757019">
        <w:rPr>
          <w:rFonts w:ascii="Arial" w:eastAsia="SimSun" w:hAnsi="Arial" w:cs="Arial"/>
          <w:i/>
        </w:rPr>
        <w:t xml:space="preserve">, Explore Release management with maven, Work with Jenkins for CI/CD, Install Docker on a local VM, Create </w:t>
      </w:r>
      <w:r w:rsidRPr="00757019">
        <w:rPr>
          <w:rFonts w:ascii="Arial" w:eastAsia="SimSun" w:hAnsi="Arial" w:cs="Arial"/>
          <w:i/>
        </w:rPr>
        <w:lastRenderedPageBreak/>
        <w:t>Docker Images from an App, Containerize an Application from one or more Images, Install Kubernetes in Local Environment with three nodes, Create Container Engine for K8s in Oracle Infrastructure, Deploy a Containerized Application in Container Engine at OCI, Scaling Application Deployments in K8s at OCI</w:t>
      </w:r>
    </w:p>
    <w:p w:rsidR="00757019" w:rsidRPr="00757019" w:rsidRDefault="00757019" w:rsidP="00757019">
      <w:pPr>
        <w:pStyle w:val="Objective"/>
        <w:spacing w:before="100" w:beforeAutospacing="1" w:after="100" w:afterAutospacing="1" w:line="240" w:lineRule="auto"/>
        <w:rPr>
          <w:rFonts w:ascii="Arial" w:hAnsi="Arial" w:cs="Arial"/>
          <w:b/>
          <w:color w:val="000000"/>
          <w:szCs w:val="22"/>
        </w:rPr>
      </w:pPr>
      <w:r>
        <w:rPr>
          <w:rFonts w:ascii="Arial" w:hAnsi="Arial" w:cs="Arial"/>
          <w:b/>
          <w:color w:val="000000"/>
          <w:szCs w:val="22"/>
        </w:rPr>
        <w:t xml:space="preserve">Monitoring OCI Using Grafana and Prometheus – Oracle, LVC– 5 Days (18 </w:t>
      </w:r>
      <w:r w:rsidRPr="00757019">
        <w:rPr>
          <w:rFonts w:ascii="Arial" w:hAnsi="Arial" w:cs="Arial"/>
          <w:b/>
          <w:color w:val="000000"/>
          <w:szCs w:val="22"/>
        </w:rPr>
        <w:t>Batches)</w:t>
      </w:r>
    </w:p>
    <w:p w:rsidR="00757019" w:rsidRDefault="00757019" w:rsidP="00757019">
      <w:pPr>
        <w:pStyle w:val="Objective"/>
        <w:spacing w:before="100" w:beforeAutospacing="1" w:after="100" w:afterAutospacing="1" w:line="240" w:lineRule="auto"/>
        <w:jc w:val="both"/>
        <w:rPr>
          <w:rFonts w:ascii="Arial" w:eastAsia="SimSun" w:hAnsi="Arial" w:cs="Arial"/>
          <w:i/>
        </w:rPr>
      </w:pPr>
      <w:r w:rsidRPr="00757019">
        <w:rPr>
          <w:rFonts w:ascii="Arial" w:eastAsia="SimSun" w:hAnsi="Arial" w:cs="Arial"/>
          <w:i/>
        </w:rPr>
        <w:t xml:space="preserve">Explore the Prometheus monitoring system and understand its design and features, How time series data can be turned into meaningful and actionable alerts, How to enable Prometheus monitoring, monitor application-specific data and display metrics in the web console, Filtering and combining metrics, Using Grafana as a dashboard, Install Grafana and configure and use many example Data Sources and collectors, Install dashboards for each of the Data Sources, experimenting with community   created dashboards plus experimenting with our own, Learn about Dynamic Dashboard Variables, Dynamic Tables, Dynamic </w:t>
      </w:r>
      <w:proofErr w:type="spellStart"/>
      <w:r w:rsidRPr="00757019">
        <w:rPr>
          <w:rFonts w:ascii="Arial" w:eastAsia="SimSun" w:hAnsi="Arial" w:cs="Arial"/>
          <w:i/>
        </w:rPr>
        <w:t>Singlestats</w:t>
      </w:r>
      <w:proofErr w:type="spellEnd"/>
      <w:r w:rsidRPr="00757019">
        <w:rPr>
          <w:rFonts w:ascii="Arial" w:eastAsia="SimSun" w:hAnsi="Arial" w:cs="Arial"/>
          <w:i/>
        </w:rPr>
        <w:t xml:space="preserve"> and Dynamic Graphs, Set up an alerting channel, understand the different alerting options, configure an example of it to detect offline devices and demonstrate receiving alerts via channel. </w:t>
      </w:r>
    </w:p>
    <w:p w:rsidR="00E41FD3" w:rsidRPr="00757019" w:rsidRDefault="00E41FD3" w:rsidP="00757019">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Infrastructure as</w:t>
      </w:r>
      <w:r w:rsidR="00757019">
        <w:rPr>
          <w:rFonts w:ascii="Arial" w:hAnsi="Arial" w:cs="Arial"/>
          <w:b/>
          <w:color w:val="000000"/>
          <w:szCs w:val="22"/>
        </w:rPr>
        <w:t xml:space="preserve"> Cloud – Oracle, LVC– 5 Days (18 </w:t>
      </w:r>
      <w:r w:rsidRPr="00757019">
        <w:rPr>
          <w:rFonts w:ascii="Arial" w:hAnsi="Arial" w:cs="Arial"/>
          <w:b/>
          <w:color w:val="000000"/>
          <w:szCs w:val="22"/>
        </w:rPr>
        <w:t>Batches)</w:t>
      </w:r>
    </w:p>
    <w:p w:rsidR="007967AC" w:rsidRPr="00757019" w:rsidRDefault="007967AC" w:rsidP="00515589">
      <w:pPr>
        <w:pStyle w:val="Objective"/>
        <w:spacing w:before="80" w:after="80"/>
        <w:jc w:val="both"/>
        <w:rPr>
          <w:rFonts w:ascii="Arial" w:eastAsia="SimSun" w:hAnsi="Arial" w:cs="Arial"/>
          <w:i/>
        </w:rPr>
      </w:pPr>
      <w:r w:rsidRPr="00757019">
        <w:rPr>
          <w:rFonts w:ascii="Arial" w:eastAsia="SimSun" w:hAnsi="Arial" w:cs="Arial"/>
          <w:i/>
        </w:rPr>
        <w:t xml:space="preserve">Introduction to Virtual Networking, Working with OCI Console, Using OCI CLI, Introduction to Infrastructure as Code, Introduction to common DevOps Tools for </w:t>
      </w:r>
      <w:proofErr w:type="spellStart"/>
      <w:r w:rsidRPr="00757019">
        <w:rPr>
          <w:rFonts w:ascii="Arial" w:eastAsia="SimSun" w:hAnsi="Arial" w:cs="Arial"/>
          <w:i/>
        </w:rPr>
        <w:t>IaC</w:t>
      </w:r>
      <w:proofErr w:type="spellEnd"/>
      <w:r w:rsidRPr="00757019">
        <w:rPr>
          <w:rFonts w:ascii="Arial" w:eastAsia="SimSun" w:hAnsi="Arial" w:cs="Arial"/>
          <w:i/>
        </w:rPr>
        <w:t>, Ansible Server Installation, Install Ansible Server on Linux, Ansible Facts, Ansible Playbooks, Ansible on Oracle Cloud Infrastructure, Working with Ansible on OCI, Introduction to Docker, Intro to Docker Components, Introduction to Kubernetes, Kubernetes Cluster Architecture, Container Clusters (OKE) on OCI, Working with Container Clusters (OKE), OCI Registry Service, Terraform Overview, Installing Terraform on Linux, Using Terraform with OCI</w:t>
      </w:r>
    </w:p>
    <w:p w:rsidR="00FD15FE" w:rsidRPr="00757019" w:rsidRDefault="00FD15FE"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Oracle Cloud Infrastructure – Oracle, </w:t>
      </w:r>
      <w:proofErr w:type="spellStart"/>
      <w:r w:rsidRPr="00757019">
        <w:rPr>
          <w:rFonts w:ascii="Arial" w:hAnsi="Arial" w:cs="Arial"/>
          <w:b/>
          <w:color w:val="000000"/>
          <w:szCs w:val="22"/>
        </w:rPr>
        <w:t>Bangaluru</w:t>
      </w:r>
      <w:proofErr w:type="spellEnd"/>
      <w:r w:rsidRPr="00757019">
        <w:rPr>
          <w:rFonts w:ascii="Arial" w:hAnsi="Arial" w:cs="Arial"/>
          <w:b/>
          <w:color w:val="000000"/>
          <w:szCs w:val="22"/>
        </w:rPr>
        <w:t xml:space="preserve"> </w:t>
      </w:r>
      <w:r w:rsidR="00953958" w:rsidRPr="00757019">
        <w:rPr>
          <w:rFonts w:ascii="Arial" w:hAnsi="Arial" w:cs="Arial"/>
          <w:b/>
          <w:color w:val="000000"/>
          <w:szCs w:val="22"/>
        </w:rPr>
        <w:t>and LVC</w:t>
      </w:r>
      <w:r w:rsidRPr="00757019">
        <w:rPr>
          <w:rFonts w:ascii="Arial" w:hAnsi="Arial" w:cs="Arial"/>
          <w:b/>
          <w:color w:val="000000"/>
          <w:szCs w:val="22"/>
        </w:rPr>
        <w:t>– 5 Days</w:t>
      </w:r>
      <w:r w:rsidR="00757019">
        <w:rPr>
          <w:rFonts w:ascii="Arial" w:hAnsi="Arial" w:cs="Arial"/>
          <w:b/>
          <w:color w:val="000000"/>
          <w:szCs w:val="22"/>
        </w:rPr>
        <w:t xml:space="preserve"> (</w:t>
      </w:r>
      <w:r w:rsidR="00BB3474">
        <w:rPr>
          <w:rFonts w:ascii="Arial" w:hAnsi="Arial" w:cs="Arial"/>
          <w:b/>
          <w:color w:val="000000"/>
          <w:szCs w:val="22"/>
        </w:rPr>
        <w:t>2</w:t>
      </w:r>
      <w:bookmarkStart w:id="0" w:name="_GoBack"/>
      <w:bookmarkEnd w:id="0"/>
      <w:r w:rsidR="00BB3474">
        <w:rPr>
          <w:rFonts w:ascii="Arial" w:hAnsi="Arial" w:cs="Arial"/>
          <w:b/>
          <w:color w:val="000000"/>
          <w:szCs w:val="22"/>
        </w:rPr>
        <w:t>3</w:t>
      </w:r>
      <w:r w:rsidR="00757019">
        <w:rPr>
          <w:rFonts w:ascii="Arial" w:hAnsi="Arial" w:cs="Arial"/>
          <w:b/>
          <w:color w:val="000000"/>
          <w:szCs w:val="22"/>
        </w:rPr>
        <w:t xml:space="preserve"> </w:t>
      </w:r>
      <w:r w:rsidR="00953958" w:rsidRPr="00757019">
        <w:rPr>
          <w:rFonts w:ascii="Arial" w:hAnsi="Arial" w:cs="Arial"/>
          <w:b/>
          <w:color w:val="000000"/>
          <w:szCs w:val="22"/>
        </w:rPr>
        <w:t>Batches)</w:t>
      </w:r>
    </w:p>
    <w:p w:rsidR="00FD15FE" w:rsidRPr="00757019" w:rsidRDefault="00FD15FE" w:rsidP="00FD15FE">
      <w:pPr>
        <w:pStyle w:val="BodyText"/>
        <w:jc w:val="both"/>
        <w:rPr>
          <w:rFonts w:ascii="Arial" w:hAnsi="Arial" w:cs="Arial"/>
          <w:i/>
          <w:sz w:val="20"/>
          <w:szCs w:val="20"/>
        </w:rPr>
      </w:pPr>
      <w:r w:rsidRPr="00757019">
        <w:rPr>
          <w:rFonts w:ascii="Arial" w:hAnsi="Arial" w:cs="Arial"/>
          <w:i/>
          <w:sz w:val="20"/>
          <w:szCs w:val="20"/>
        </w:rPr>
        <w:t xml:space="preserve">Virtualization Vs. Cloud technology, Networking Basics and  Key Based Authentication with SSH, Understand Oracle Cloud Offerings, Identity and Access Management, Compute Service, Governance in OCI, Local </w:t>
      </w:r>
      <w:proofErr w:type="spellStart"/>
      <w:r w:rsidRPr="00757019">
        <w:rPr>
          <w:rFonts w:ascii="Arial" w:hAnsi="Arial" w:cs="Arial"/>
          <w:i/>
          <w:sz w:val="20"/>
          <w:szCs w:val="20"/>
        </w:rPr>
        <w:t>NVMe</w:t>
      </w:r>
      <w:proofErr w:type="spellEnd"/>
      <w:r w:rsidRPr="00757019">
        <w:rPr>
          <w:rFonts w:ascii="Arial" w:hAnsi="Arial" w:cs="Arial"/>
          <w:i/>
          <w:sz w:val="20"/>
          <w:szCs w:val="20"/>
        </w:rPr>
        <w:t xml:space="preserve"> Storage in Dense IO Shapes, Block Storage, Object Storage, File Storage, Using Oracle Storage Gateway, Understand Oracle Databases and Database Options in OCI, OCI Database Operations – Bare Metal and VM DB Systems, OCI Exadata Options(theory only) and Architect HA and DR solutions, Managing Autonomous Databases, Advanced VCN Concepts, Load Balancer Service, OCI Edge Services, Federation with identity providers and Key Management</w:t>
      </w:r>
    </w:p>
    <w:p w:rsidR="00953958" w:rsidRPr="00757019" w:rsidRDefault="00953958"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Oracle Cloud Infrastructure – Oracle, LVC– 5 Days</w:t>
      </w:r>
    </w:p>
    <w:p w:rsidR="00953958" w:rsidRPr="00757019" w:rsidRDefault="00953958" w:rsidP="00953958">
      <w:pPr>
        <w:pStyle w:val="BodyText"/>
        <w:jc w:val="both"/>
        <w:rPr>
          <w:rFonts w:ascii="Arial" w:hAnsi="Arial" w:cs="Arial"/>
          <w:i/>
          <w:sz w:val="20"/>
          <w:szCs w:val="20"/>
        </w:rPr>
      </w:pPr>
      <w:r w:rsidRPr="00757019">
        <w:rPr>
          <w:rFonts w:ascii="Arial" w:hAnsi="Arial" w:cs="Arial"/>
          <w:i/>
          <w:sz w:val="20"/>
          <w:szCs w:val="20"/>
        </w:rPr>
        <w:t xml:space="preserve">Virtualization Vs. Cloud technology, Networking Basics and  Key Based Authentication with SSH, Understand Oracle Cloud Offerings, Identity and Access Management, Compute Service, Governance in OCI, Local </w:t>
      </w:r>
      <w:proofErr w:type="spellStart"/>
      <w:r w:rsidRPr="00757019">
        <w:rPr>
          <w:rFonts w:ascii="Arial" w:hAnsi="Arial" w:cs="Arial"/>
          <w:i/>
          <w:sz w:val="20"/>
          <w:szCs w:val="20"/>
        </w:rPr>
        <w:t>NVMe</w:t>
      </w:r>
      <w:proofErr w:type="spellEnd"/>
      <w:r w:rsidRPr="00757019">
        <w:rPr>
          <w:rFonts w:ascii="Arial" w:hAnsi="Arial" w:cs="Arial"/>
          <w:i/>
          <w:sz w:val="20"/>
          <w:szCs w:val="20"/>
        </w:rPr>
        <w:t xml:space="preserve"> Storage in Dense IO Shapes, Block Storage, Object Storage, File Storage, Using Oracle Storage Gateway, Understand Oracle Databases and Database Options in OCI, OCI Database Operations – Bare Metal and VM DB Systems, OCI Exadata Options(theory only) and Architect HA and DR solutions, Managing Autonomous Databases, Advanced VCN Concepts, Load Balancer Service, OCI Edge Services, Federation with identity providers and Key Management</w:t>
      </w:r>
    </w:p>
    <w:p w:rsidR="00FD15FE" w:rsidRPr="00757019" w:rsidRDefault="00953958" w:rsidP="005E177B">
      <w:pPr>
        <w:pStyle w:val="Objective"/>
        <w:spacing w:before="80" w:after="80"/>
        <w:rPr>
          <w:rFonts w:ascii="Arial" w:hAnsi="Arial" w:cs="Arial"/>
          <w:b/>
          <w:color w:val="000000"/>
          <w:szCs w:val="22"/>
        </w:rPr>
      </w:pPr>
      <w:r w:rsidRPr="00757019">
        <w:rPr>
          <w:rFonts w:ascii="Arial" w:eastAsia="SimSun" w:hAnsi="Arial" w:cs="Arial"/>
          <w:i/>
        </w:rPr>
        <w:t xml:space="preserve">Using OCI CLI, Introduction to Container Clusters (OKE) &amp; Container Registry (OCIR), Introduction to Infrastructure as Code, Introduction to common DevOps Tools for </w:t>
      </w:r>
      <w:proofErr w:type="spellStart"/>
      <w:r w:rsidRPr="00757019">
        <w:rPr>
          <w:rFonts w:ascii="Arial" w:eastAsia="SimSun" w:hAnsi="Arial" w:cs="Arial"/>
          <w:i/>
        </w:rPr>
        <w:t>IaC</w:t>
      </w:r>
      <w:proofErr w:type="spellEnd"/>
      <w:r w:rsidRPr="00757019">
        <w:rPr>
          <w:rFonts w:ascii="Arial" w:eastAsia="SimSun" w:hAnsi="Arial" w:cs="Arial"/>
          <w:i/>
        </w:rPr>
        <w:t>, Terraform Overview, Installing Terraform on Linux, Using Terraform with OCI</w:t>
      </w:r>
    </w:p>
    <w:p w:rsidR="005E177B" w:rsidRPr="00757019" w:rsidRDefault="00FD15FE"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OpenStack Cloud </w:t>
      </w:r>
      <w:r w:rsidR="005E177B" w:rsidRPr="00757019">
        <w:rPr>
          <w:rFonts w:ascii="Arial" w:hAnsi="Arial" w:cs="Arial"/>
          <w:b/>
          <w:color w:val="000000"/>
          <w:szCs w:val="22"/>
        </w:rPr>
        <w:t xml:space="preserve">– Oracle, </w:t>
      </w:r>
      <w:proofErr w:type="spellStart"/>
      <w:r w:rsidR="005E177B" w:rsidRPr="00757019">
        <w:rPr>
          <w:rFonts w:ascii="Arial" w:hAnsi="Arial" w:cs="Arial"/>
          <w:b/>
          <w:color w:val="000000"/>
          <w:szCs w:val="22"/>
        </w:rPr>
        <w:t>Bangaluru</w:t>
      </w:r>
      <w:proofErr w:type="spellEnd"/>
      <w:r w:rsidR="005E177B" w:rsidRPr="00757019">
        <w:rPr>
          <w:rFonts w:ascii="Arial" w:hAnsi="Arial" w:cs="Arial"/>
          <w:b/>
          <w:color w:val="000000"/>
          <w:szCs w:val="22"/>
        </w:rPr>
        <w:t xml:space="preserve"> – 5 Days</w:t>
      </w:r>
    </w:p>
    <w:p w:rsidR="005E177B" w:rsidRPr="00757019" w:rsidRDefault="005E177B" w:rsidP="005E177B">
      <w:pPr>
        <w:pStyle w:val="BodyText"/>
        <w:jc w:val="both"/>
        <w:rPr>
          <w:rFonts w:ascii="Arial" w:hAnsi="Arial" w:cs="Arial"/>
          <w:i/>
          <w:sz w:val="20"/>
          <w:szCs w:val="20"/>
        </w:rPr>
      </w:pPr>
      <w:r w:rsidRPr="00757019">
        <w:rPr>
          <w:rFonts w:ascii="Arial" w:hAnsi="Arial" w:cs="Arial"/>
          <w:i/>
          <w:sz w:val="20"/>
          <w:szCs w:val="20"/>
        </w:rPr>
        <w:t xml:space="preserve">Install and configure Openstack Rocky Services – </w:t>
      </w:r>
      <w:proofErr w:type="spellStart"/>
      <w:r w:rsidRPr="00757019">
        <w:rPr>
          <w:rFonts w:ascii="Arial" w:hAnsi="Arial" w:cs="Arial"/>
          <w:i/>
          <w:sz w:val="20"/>
          <w:szCs w:val="20"/>
        </w:rPr>
        <w:t>RabbitMQ</w:t>
      </w:r>
      <w:proofErr w:type="spellEnd"/>
      <w:r w:rsidRPr="00757019">
        <w:rPr>
          <w:rFonts w:ascii="Arial" w:hAnsi="Arial" w:cs="Arial"/>
          <w:i/>
          <w:sz w:val="20"/>
          <w:szCs w:val="20"/>
        </w:rPr>
        <w:t xml:space="preserve">, </w:t>
      </w:r>
      <w:proofErr w:type="spellStart"/>
      <w:r w:rsidRPr="00757019">
        <w:rPr>
          <w:rFonts w:ascii="Arial" w:hAnsi="Arial" w:cs="Arial"/>
          <w:i/>
          <w:sz w:val="20"/>
          <w:szCs w:val="20"/>
        </w:rPr>
        <w:t>Memcache</w:t>
      </w:r>
      <w:proofErr w:type="spellEnd"/>
      <w:r w:rsidRPr="00757019">
        <w:rPr>
          <w:rFonts w:ascii="Arial" w:hAnsi="Arial" w:cs="Arial"/>
          <w:i/>
          <w:sz w:val="20"/>
          <w:szCs w:val="20"/>
        </w:rPr>
        <w:t xml:space="preserve">, Keystone Identity, Horizon Dashboard, Cinder Block Storage, Glance Image Service, Neutron Networking, Nova Compute, Swift Object Storage, </w:t>
      </w:r>
      <w:proofErr w:type="gramStart"/>
      <w:r w:rsidRPr="00757019">
        <w:rPr>
          <w:rFonts w:ascii="Arial" w:hAnsi="Arial" w:cs="Arial"/>
          <w:i/>
          <w:sz w:val="20"/>
          <w:szCs w:val="20"/>
        </w:rPr>
        <w:t>Heat</w:t>
      </w:r>
      <w:proofErr w:type="gramEnd"/>
      <w:r w:rsidRPr="00757019">
        <w:rPr>
          <w:rFonts w:ascii="Arial" w:hAnsi="Arial" w:cs="Arial"/>
          <w:i/>
          <w:sz w:val="20"/>
          <w:szCs w:val="20"/>
        </w:rPr>
        <w:t xml:space="preserve"> Orchestration. Working with These Services and Projects. Creating and Managing Users, Roles and Permissions. Managing VMs Instances. Troubleshooting, Introduction to TOSCA, Upgrade Planning and Considerations, Installing Openstack with </w:t>
      </w:r>
      <w:proofErr w:type="spellStart"/>
      <w:r w:rsidRPr="00757019">
        <w:rPr>
          <w:rFonts w:ascii="Arial" w:hAnsi="Arial" w:cs="Arial"/>
          <w:i/>
          <w:sz w:val="20"/>
          <w:szCs w:val="20"/>
        </w:rPr>
        <w:t>DevStack</w:t>
      </w:r>
      <w:proofErr w:type="spellEnd"/>
      <w:r w:rsidRPr="00757019">
        <w:rPr>
          <w:rFonts w:ascii="Arial" w:hAnsi="Arial" w:cs="Arial"/>
          <w:i/>
          <w:sz w:val="20"/>
          <w:szCs w:val="20"/>
        </w:rPr>
        <w:t>.</w:t>
      </w:r>
    </w:p>
    <w:p w:rsidR="00C10C32" w:rsidRPr="00757019" w:rsidRDefault="00757019"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OpenStack Cloud</w:t>
      </w:r>
      <w:r w:rsidR="00C10C32" w:rsidRPr="00757019">
        <w:rPr>
          <w:rFonts w:ascii="Arial" w:hAnsi="Arial" w:cs="Arial"/>
          <w:b/>
          <w:color w:val="000000"/>
          <w:szCs w:val="22"/>
        </w:rPr>
        <w:t xml:space="preserve"> – IBM, </w:t>
      </w:r>
      <w:proofErr w:type="spellStart"/>
      <w:r w:rsidR="00C10C32" w:rsidRPr="00757019">
        <w:rPr>
          <w:rFonts w:ascii="Arial" w:hAnsi="Arial" w:cs="Arial"/>
          <w:b/>
          <w:color w:val="000000"/>
          <w:szCs w:val="22"/>
        </w:rPr>
        <w:t>Bangaluru</w:t>
      </w:r>
      <w:proofErr w:type="spellEnd"/>
      <w:r w:rsidR="00C10C32" w:rsidRPr="00757019">
        <w:rPr>
          <w:rFonts w:ascii="Arial" w:hAnsi="Arial" w:cs="Arial"/>
          <w:b/>
          <w:color w:val="000000"/>
          <w:szCs w:val="22"/>
        </w:rPr>
        <w:t xml:space="preserve"> – 5 Days</w:t>
      </w:r>
    </w:p>
    <w:p w:rsidR="00C10C32" w:rsidRPr="00757019" w:rsidRDefault="00C10C32" w:rsidP="00C10C32">
      <w:pPr>
        <w:pStyle w:val="BodyText"/>
        <w:jc w:val="both"/>
        <w:rPr>
          <w:rFonts w:ascii="Arial" w:hAnsi="Arial" w:cs="Arial"/>
          <w:i/>
          <w:sz w:val="20"/>
          <w:szCs w:val="20"/>
        </w:rPr>
      </w:pPr>
      <w:r w:rsidRPr="00757019">
        <w:rPr>
          <w:rFonts w:ascii="Arial" w:hAnsi="Arial" w:cs="Arial"/>
          <w:i/>
          <w:sz w:val="20"/>
          <w:szCs w:val="20"/>
        </w:rPr>
        <w:lastRenderedPageBreak/>
        <w:t xml:space="preserve">Install and configure Openstack Rocky Services – </w:t>
      </w:r>
      <w:proofErr w:type="spellStart"/>
      <w:r w:rsidRPr="00757019">
        <w:rPr>
          <w:rFonts w:ascii="Arial" w:hAnsi="Arial" w:cs="Arial"/>
          <w:i/>
          <w:sz w:val="20"/>
          <w:szCs w:val="20"/>
        </w:rPr>
        <w:t>RabbitMQ</w:t>
      </w:r>
      <w:proofErr w:type="spellEnd"/>
      <w:r w:rsidRPr="00757019">
        <w:rPr>
          <w:rFonts w:ascii="Arial" w:hAnsi="Arial" w:cs="Arial"/>
          <w:i/>
          <w:sz w:val="20"/>
          <w:szCs w:val="20"/>
        </w:rPr>
        <w:t xml:space="preserve">, </w:t>
      </w:r>
      <w:proofErr w:type="spellStart"/>
      <w:r w:rsidRPr="00757019">
        <w:rPr>
          <w:rFonts w:ascii="Arial" w:hAnsi="Arial" w:cs="Arial"/>
          <w:i/>
          <w:sz w:val="20"/>
          <w:szCs w:val="20"/>
        </w:rPr>
        <w:t>Memcache</w:t>
      </w:r>
      <w:proofErr w:type="spellEnd"/>
      <w:r w:rsidRPr="00757019">
        <w:rPr>
          <w:rFonts w:ascii="Arial" w:hAnsi="Arial" w:cs="Arial"/>
          <w:i/>
          <w:sz w:val="20"/>
          <w:szCs w:val="20"/>
        </w:rPr>
        <w:t xml:space="preserve">, Keystone Identity, Horizon Dashboard, Cinder Block Storage, Glance Image Service, Neutron Networking, Nova Compute, Swift Object Storage, </w:t>
      </w:r>
      <w:proofErr w:type="gramStart"/>
      <w:r w:rsidRPr="00757019">
        <w:rPr>
          <w:rFonts w:ascii="Arial" w:hAnsi="Arial" w:cs="Arial"/>
          <w:i/>
          <w:sz w:val="20"/>
          <w:szCs w:val="20"/>
        </w:rPr>
        <w:t>Heat</w:t>
      </w:r>
      <w:proofErr w:type="gramEnd"/>
      <w:r w:rsidRPr="00757019">
        <w:rPr>
          <w:rFonts w:ascii="Arial" w:hAnsi="Arial" w:cs="Arial"/>
          <w:i/>
          <w:sz w:val="20"/>
          <w:szCs w:val="20"/>
        </w:rPr>
        <w:t xml:space="preserve"> Orchestration. Working with These Services and Projects. Creating and Managing Users, Roles and Permissions. Managing VMs Instances. Troubleshooting.</w:t>
      </w:r>
    </w:p>
    <w:p w:rsidR="00FB1571" w:rsidRPr="00757019" w:rsidRDefault="00FB1571" w:rsidP="00082C50">
      <w:pPr>
        <w:pStyle w:val="Objective"/>
        <w:spacing w:before="100" w:beforeAutospacing="1" w:after="100" w:afterAutospacing="1" w:line="240" w:lineRule="auto"/>
        <w:rPr>
          <w:rFonts w:ascii="Arial" w:hAnsi="Arial" w:cs="Arial"/>
          <w:b/>
          <w:color w:val="000000"/>
          <w:szCs w:val="22"/>
        </w:rPr>
      </w:pPr>
      <w:proofErr w:type="spellStart"/>
      <w:r w:rsidRPr="00757019">
        <w:rPr>
          <w:rFonts w:ascii="Arial" w:hAnsi="Arial" w:cs="Arial"/>
          <w:b/>
          <w:color w:val="000000"/>
          <w:szCs w:val="22"/>
        </w:rPr>
        <w:t>Suse</w:t>
      </w:r>
      <w:proofErr w:type="spellEnd"/>
      <w:r w:rsidRPr="00757019">
        <w:rPr>
          <w:rFonts w:ascii="Arial" w:hAnsi="Arial" w:cs="Arial"/>
          <w:b/>
          <w:color w:val="000000"/>
          <w:szCs w:val="22"/>
        </w:rPr>
        <w:t xml:space="preserve"> Linux Enterprise Server and </w:t>
      </w:r>
      <w:proofErr w:type="spellStart"/>
      <w:r w:rsidRPr="00757019">
        <w:rPr>
          <w:rFonts w:ascii="Arial" w:hAnsi="Arial" w:cs="Arial"/>
          <w:b/>
          <w:color w:val="000000"/>
          <w:szCs w:val="22"/>
        </w:rPr>
        <w:t>SuSE</w:t>
      </w:r>
      <w:proofErr w:type="spellEnd"/>
      <w:r w:rsidRPr="00757019">
        <w:rPr>
          <w:rFonts w:ascii="Arial" w:hAnsi="Arial" w:cs="Arial"/>
          <w:b/>
          <w:color w:val="000000"/>
          <w:szCs w:val="22"/>
        </w:rPr>
        <w:t xml:space="preserve"> Admin 3.2, </w:t>
      </w:r>
      <w:proofErr w:type="spellStart"/>
      <w:r w:rsidRPr="00757019">
        <w:rPr>
          <w:rFonts w:ascii="Arial" w:hAnsi="Arial" w:cs="Arial"/>
          <w:b/>
          <w:color w:val="000000"/>
          <w:szCs w:val="22"/>
        </w:rPr>
        <w:t>RackSpace</w:t>
      </w:r>
      <w:proofErr w:type="spellEnd"/>
      <w:r w:rsidRPr="00757019">
        <w:rPr>
          <w:rFonts w:ascii="Arial" w:hAnsi="Arial" w:cs="Arial"/>
          <w:b/>
          <w:color w:val="000000"/>
          <w:szCs w:val="22"/>
        </w:rPr>
        <w:t xml:space="preserve">, </w:t>
      </w:r>
      <w:proofErr w:type="gramStart"/>
      <w:r w:rsidRPr="00757019">
        <w:rPr>
          <w:rFonts w:ascii="Arial" w:hAnsi="Arial" w:cs="Arial"/>
          <w:b/>
          <w:color w:val="000000"/>
          <w:szCs w:val="22"/>
        </w:rPr>
        <w:t>Gurgaon :</w:t>
      </w:r>
      <w:proofErr w:type="gramEnd"/>
      <w:r w:rsidRPr="00757019">
        <w:rPr>
          <w:rFonts w:ascii="Arial" w:hAnsi="Arial" w:cs="Arial"/>
          <w:b/>
          <w:color w:val="000000"/>
          <w:szCs w:val="22"/>
        </w:rPr>
        <w:t xml:space="preserve"> 7 Days. </w:t>
      </w:r>
    </w:p>
    <w:p w:rsidR="00FB1571" w:rsidRPr="00757019" w:rsidRDefault="00FB1571" w:rsidP="00FB1571">
      <w:pPr>
        <w:pStyle w:val="BodyText"/>
        <w:jc w:val="both"/>
        <w:rPr>
          <w:rFonts w:ascii="Arial" w:hAnsi="Arial" w:cs="Arial"/>
          <w:i/>
          <w:sz w:val="20"/>
          <w:szCs w:val="20"/>
        </w:rPr>
      </w:pPr>
      <w:r w:rsidRPr="00757019">
        <w:rPr>
          <w:rFonts w:ascii="Arial" w:hAnsi="Arial" w:cs="Arial"/>
          <w:i/>
          <w:sz w:val="20"/>
          <w:szCs w:val="20"/>
        </w:rPr>
        <w:t xml:space="preserve">Advanced Administration Features, </w:t>
      </w:r>
      <w:proofErr w:type="spellStart"/>
      <w:r w:rsidRPr="00757019">
        <w:rPr>
          <w:rFonts w:ascii="Arial" w:hAnsi="Arial" w:cs="Arial"/>
          <w:i/>
          <w:sz w:val="20"/>
          <w:szCs w:val="20"/>
        </w:rPr>
        <w:t>BtrFS</w:t>
      </w:r>
      <w:proofErr w:type="spellEnd"/>
      <w:r w:rsidRPr="00757019">
        <w:rPr>
          <w:rFonts w:ascii="Arial" w:hAnsi="Arial" w:cs="Arial"/>
          <w:i/>
          <w:sz w:val="20"/>
          <w:szCs w:val="20"/>
        </w:rPr>
        <w:t xml:space="preserve">, Snapshots, Software deployment through </w:t>
      </w:r>
      <w:proofErr w:type="spellStart"/>
      <w:r w:rsidRPr="00757019">
        <w:rPr>
          <w:rFonts w:ascii="Arial" w:hAnsi="Arial" w:cs="Arial"/>
          <w:i/>
          <w:sz w:val="20"/>
          <w:szCs w:val="20"/>
        </w:rPr>
        <w:t>SuSE</w:t>
      </w:r>
      <w:proofErr w:type="spellEnd"/>
      <w:r w:rsidRPr="00757019">
        <w:rPr>
          <w:rFonts w:ascii="Arial" w:hAnsi="Arial" w:cs="Arial"/>
          <w:i/>
          <w:sz w:val="20"/>
          <w:szCs w:val="20"/>
        </w:rPr>
        <w:t xml:space="preserve"> Manager, Patch Management etc</w:t>
      </w:r>
      <w:proofErr w:type="gramStart"/>
      <w:r w:rsidRPr="00757019">
        <w:rPr>
          <w:rFonts w:ascii="Arial" w:hAnsi="Arial" w:cs="Arial"/>
          <w:i/>
          <w:sz w:val="20"/>
          <w:szCs w:val="20"/>
        </w:rPr>
        <w:t>..</w:t>
      </w:r>
      <w:proofErr w:type="gramEnd"/>
    </w:p>
    <w:p w:rsidR="00FB1571" w:rsidRPr="00757019" w:rsidRDefault="00FB1571"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RHCE, Individual Professionals from USA, 3 Batches</w:t>
      </w:r>
    </w:p>
    <w:p w:rsidR="00FB1571" w:rsidRPr="00757019" w:rsidRDefault="00FB1571" w:rsidP="00FB1571">
      <w:pPr>
        <w:pStyle w:val="BodyText"/>
        <w:jc w:val="both"/>
        <w:rPr>
          <w:rFonts w:ascii="Arial" w:hAnsi="Arial" w:cs="Arial"/>
          <w:i/>
          <w:sz w:val="20"/>
          <w:szCs w:val="20"/>
        </w:rPr>
      </w:pPr>
      <w:r w:rsidRPr="00757019">
        <w:rPr>
          <w:rFonts w:ascii="Arial" w:hAnsi="Arial" w:cs="Arial"/>
          <w:i/>
          <w:sz w:val="20"/>
          <w:szCs w:val="20"/>
        </w:rPr>
        <w:t>Delivered through TheSkillPedia.com</w:t>
      </w:r>
    </w:p>
    <w:p w:rsidR="00FB1571" w:rsidRPr="00757019" w:rsidRDefault="00FB1571" w:rsidP="00FB1571">
      <w:pPr>
        <w:pStyle w:val="BodyText"/>
        <w:jc w:val="both"/>
        <w:rPr>
          <w:rFonts w:ascii="Arial" w:hAnsi="Arial" w:cs="Arial"/>
          <w:i/>
          <w:sz w:val="20"/>
          <w:szCs w:val="20"/>
        </w:rPr>
      </w:pPr>
      <w:r w:rsidRPr="00757019">
        <w:rPr>
          <w:rFonts w:ascii="Arial" w:hAnsi="Arial" w:cs="Arial"/>
          <w:i/>
          <w:sz w:val="20"/>
          <w:szCs w:val="20"/>
        </w:rPr>
        <w:t>Official Course contents of RHCE including Advance Security and SELinux.</w:t>
      </w:r>
    </w:p>
    <w:p w:rsidR="0005242C" w:rsidRPr="00757019" w:rsidRDefault="0005242C"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SAP ASE 16.0.2, HCL, </w:t>
      </w:r>
      <w:proofErr w:type="gramStart"/>
      <w:r w:rsidRPr="00757019">
        <w:rPr>
          <w:rFonts w:ascii="Arial" w:hAnsi="Arial" w:cs="Arial"/>
          <w:b/>
          <w:color w:val="000000"/>
          <w:szCs w:val="22"/>
        </w:rPr>
        <w:t>Chennai :</w:t>
      </w:r>
      <w:proofErr w:type="gramEnd"/>
      <w:r w:rsidRPr="00757019">
        <w:rPr>
          <w:rFonts w:ascii="Arial" w:hAnsi="Arial" w:cs="Arial"/>
          <w:b/>
          <w:color w:val="000000"/>
          <w:szCs w:val="22"/>
        </w:rPr>
        <w:t xml:space="preserve"> 5 Days. </w:t>
      </w:r>
    </w:p>
    <w:p w:rsidR="0005242C" w:rsidRPr="00757019" w:rsidRDefault="0005242C" w:rsidP="0005242C">
      <w:pPr>
        <w:pStyle w:val="BodyText"/>
        <w:jc w:val="both"/>
        <w:rPr>
          <w:rFonts w:ascii="Arial" w:hAnsi="Arial" w:cs="Arial"/>
          <w:i/>
          <w:sz w:val="20"/>
          <w:szCs w:val="20"/>
        </w:rPr>
      </w:pPr>
      <w:r w:rsidRPr="00757019">
        <w:rPr>
          <w:rFonts w:ascii="Arial" w:hAnsi="Arial" w:cs="Arial"/>
          <w:i/>
          <w:sz w:val="20"/>
          <w:szCs w:val="20"/>
        </w:rPr>
        <w:t xml:space="preserve">Introducing Adaptive Server, Installing Servers, Establishing Connectivity, Configuring Server Behavior, Configuring Memory, Initializing and Using Devices, Creating and Using Databases, Suggested </w:t>
      </w:r>
      <w:proofErr w:type="spellStart"/>
      <w:r w:rsidRPr="00757019">
        <w:rPr>
          <w:rFonts w:ascii="Arial" w:hAnsi="Arial" w:cs="Arial"/>
          <w:i/>
          <w:sz w:val="20"/>
          <w:szCs w:val="20"/>
        </w:rPr>
        <w:t>DisK</w:t>
      </w:r>
      <w:proofErr w:type="spellEnd"/>
      <w:r w:rsidRPr="00757019">
        <w:rPr>
          <w:rFonts w:ascii="Arial" w:hAnsi="Arial" w:cs="Arial"/>
          <w:i/>
          <w:sz w:val="20"/>
          <w:szCs w:val="20"/>
        </w:rPr>
        <w:t xml:space="preserve"> Resource Strategies, Auto Expansion, tempdb, System Roles and Logins, Managing Database Access and Users, Object Permissions, Groups and Roles, Using Bulk Copy Utility, Automatic Recovery, Checking and Fixing Database Consistency, Planning for Backups, Performing a Backup, Practicing Advanced Backup Techniques, Sybase Central, Monitoring the System.</w:t>
      </w:r>
    </w:p>
    <w:p w:rsidR="00594AD9" w:rsidRPr="00757019" w:rsidRDefault="00594AD9"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R Programming 2 Days, </w:t>
      </w:r>
      <w:proofErr w:type="spellStart"/>
      <w:r w:rsidRPr="00757019">
        <w:rPr>
          <w:rFonts w:ascii="Arial" w:hAnsi="Arial" w:cs="Arial"/>
          <w:b/>
          <w:color w:val="000000"/>
          <w:szCs w:val="22"/>
        </w:rPr>
        <w:t>Incedo</w:t>
      </w:r>
      <w:proofErr w:type="spellEnd"/>
      <w:r w:rsidRPr="00757019">
        <w:rPr>
          <w:rFonts w:ascii="Arial" w:hAnsi="Arial" w:cs="Arial"/>
          <w:b/>
          <w:color w:val="000000"/>
          <w:szCs w:val="22"/>
        </w:rPr>
        <w:t xml:space="preserve"> </w:t>
      </w:r>
      <w:proofErr w:type="spellStart"/>
      <w:r w:rsidRPr="00757019">
        <w:rPr>
          <w:rFonts w:ascii="Arial" w:hAnsi="Arial" w:cs="Arial"/>
          <w:b/>
          <w:color w:val="000000"/>
          <w:szCs w:val="22"/>
        </w:rPr>
        <w:t>Inc</w:t>
      </w:r>
      <w:proofErr w:type="spellEnd"/>
      <w:r w:rsidRPr="00757019">
        <w:rPr>
          <w:rFonts w:ascii="Arial" w:hAnsi="Arial" w:cs="Arial"/>
          <w:b/>
          <w:color w:val="000000"/>
          <w:szCs w:val="22"/>
        </w:rPr>
        <w:t>, Gurgaon</w:t>
      </w:r>
    </w:p>
    <w:p w:rsidR="00594AD9" w:rsidRPr="00757019" w:rsidRDefault="00360459" w:rsidP="00360459">
      <w:pPr>
        <w:pStyle w:val="BodyText"/>
        <w:jc w:val="both"/>
        <w:rPr>
          <w:rFonts w:ascii="Arial" w:hAnsi="Arial" w:cs="Arial"/>
          <w:i/>
          <w:sz w:val="20"/>
          <w:szCs w:val="20"/>
        </w:rPr>
      </w:pPr>
      <w:r w:rsidRPr="00757019">
        <w:rPr>
          <w:rFonts w:ascii="Arial" w:hAnsi="Arial" w:cs="Arial"/>
          <w:i/>
          <w:sz w:val="20"/>
          <w:szCs w:val="20"/>
        </w:rPr>
        <w:t>R Introduction, R Data Manipulation, R – data Analysis – Visualization,</w:t>
      </w:r>
      <w:r w:rsidR="0005242C" w:rsidRPr="00757019">
        <w:rPr>
          <w:rFonts w:ascii="Arial" w:hAnsi="Arial" w:cs="Arial"/>
          <w:i/>
          <w:sz w:val="20"/>
          <w:szCs w:val="20"/>
        </w:rPr>
        <w:t xml:space="preserve"> </w:t>
      </w:r>
      <w:r w:rsidRPr="00757019">
        <w:rPr>
          <w:rFonts w:ascii="Arial" w:hAnsi="Arial" w:cs="Arial"/>
          <w:i/>
          <w:sz w:val="20"/>
          <w:szCs w:val="20"/>
        </w:rPr>
        <w:t>Introduction exploratory data analysis, Descriptive statistics, Frequency Tables and summarization, Univariate &amp; Bivariate analysis, Creating Graphs- Bar/pie/line chart/histogram /boxplot/ scatter/ density etc.) , R Packages for Exploratory Data Analysis</w:t>
      </w:r>
      <w:r w:rsidR="0005242C" w:rsidRPr="00757019">
        <w:rPr>
          <w:rFonts w:ascii="Arial" w:hAnsi="Arial" w:cs="Arial"/>
          <w:i/>
          <w:sz w:val="20"/>
          <w:szCs w:val="20"/>
        </w:rPr>
        <w:t xml:space="preserve"> </w:t>
      </w:r>
      <w:r w:rsidRPr="00757019">
        <w:rPr>
          <w:rFonts w:ascii="Arial" w:hAnsi="Arial" w:cs="Arial"/>
          <w:i/>
          <w:sz w:val="20"/>
          <w:szCs w:val="20"/>
        </w:rPr>
        <w:t>(</w:t>
      </w:r>
      <w:proofErr w:type="spellStart"/>
      <w:r w:rsidRPr="00757019">
        <w:rPr>
          <w:rFonts w:ascii="Arial" w:hAnsi="Arial" w:cs="Arial"/>
          <w:i/>
          <w:sz w:val="20"/>
          <w:szCs w:val="20"/>
        </w:rPr>
        <w:t>dplyr</w:t>
      </w:r>
      <w:proofErr w:type="spellEnd"/>
      <w:r w:rsidRPr="00757019">
        <w:rPr>
          <w:rFonts w:ascii="Arial" w:hAnsi="Arial" w:cs="Arial"/>
          <w:i/>
          <w:sz w:val="20"/>
          <w:szCs w:val="20"/>
        </w:rPr>
        <w:t xml:space="preserve">, </w:t>
      </w:r>
      <w:proofErr w:type="spellStart"/>
      <w:r w:rsidRPr="00757019">
        <w:rPr>
          <w:rFonts w:ascii="Arial" w:hAnsi="Arial" w:cs="Arial"/>
          <w:i/>
          <w:sz w:val="20"/>
          <w:szCs w:val="20"/>
        </w:rPr>
        <w:t>plyr</w:t>
      </w:r>
      <w:proofErr w:type="spellEnd"/>
      <w:r w:rsidRPr="00757019">
        <w:rPr>
          <w:rFonts w:ascii="Arial" w:hAnsi="Arial" w:cs="Arial"/>
          <w:i/>
          <w:sz w:val="20"/>
          <w:szCs w:val="20"/>
        </w:rPr>
        <w:t xml:space="preserve">, </w:t>
      </w:r>
      <w:proofErr w:type="spellStart"/>
      <w:r w:rsidRPr="00757019">
        <w:rPr>
          <w:rFonts w:ascii="Arial" w:hAnsi="Arial" w:cs="Arial"/>
          <w:i/>
          <w:sz w:val="20"/>
          <w:szCs w:val="20"/>
        </w:rPr>
        <w:t>gmodes</w:t>
      </w:r>
      <w:proofErr w:type="spellEnd"/>
      <w:r w:rsidRPr="00757019">
        <w:rPr>
          <w:rFonts w:ascii="Arial" w:hAnsi="Arial" w:cs="Arial"/>
          <w:i/>
          <w:sz w:val="20"/>
          <w:szCs w:val="20"/>
        </w:rPr>
        <w:t xml:space="preserve">, car, </w:t>
      </w:r>
      <w:proofErr w:type="spellStart"/>
      <w:r w:rsidRPr="00757019">
        <w:rPr>
          <w:rFonts w:ascii="Arial" w:hAnsi="Arial" w:cs="Arial"/>
          <w:i/>
          <w:sz w:val="20"/>
          <w:szCs w:val="20"/>
        </w:rPr>
        <w:t>vcd</w:t>
      </w:r>
      <w:proofErr w:type="spellEnd"/>
      <w:r w:rsidRPr="00757019">
        <w:rPr>
          <w:rFonts w:ascii="Arial" w:hAnsi="Arial" w:cs="Arial"/>
          <w:i/>
          <w:sz w:val="20"/>
          <w:szCs w:val="20"/>
        </w:rPr>
        <w:t xml:space="preserve">, </w:t>
      </w:r>
      <w:proofErr w:type="spellStart"/>
      <w:r w:rsidRPr="00757019">
        <w:rPr>
          <w:rFonts w:ascii="Arial" w:hAnsi="Arial" w:cs="Arial"/>
          <w:i/>
          <w:sz w:val="20"/>
          <w:szCs w:val="20"/>
        </w:rPr>
        <w:t>Hmisc</w:t>
      </w:r>
      <w:proofErr w:type="spellEnd"/>
      <w:r w:rsidRPr="00757019">
        <w:rPr>
          <w:rFonts w:ascii="Arial" w:hAnsi="Arial" w:cs="Arial"/>
          <w:i/>
          <w:sz w:val="20"/>
          <w:szCs w:val="20"/>
        </w:rPr>
        <w:t xml:space="preserve">, psych, </w:t>
      </w:r>
      <w:proofErr w:type="spellStart"/>
      <w:r w:rsidRPr="00757019">
        <w:rPr>
          <w:rFonts w:ascii="Arial" w:hAnsi="Arial" w:cs="Arial"/>
          <w:i/>
          <w:sz w:val="20"/>
          <w:szCs w:val="20"/>
        </w:rPr>
        <w:t>doby</w:t>
      </w:r>
      <w:proofErr w:type="spellEnd"/>
      <w:r w:rsidRPr="00757019">
        <w:rPr>
          <w:rFonts w:ascii="Arial" w:hAnsi="Arial" w:cs="Arial"/>
          <w:i/>
          <w:sz w:val="20"/>
          <w:szCs w:val="20"/>
        </w:rPr>
        <w:t xml:space="preserve"> etc.), R Packages for Graphical Analysis (base, </w:t>
      </w:r>
      <w:proofErr w:type="spellStart"/>
      <w:r w:rsidRPr="00757019">
        <w:rPr>
          <w:rFonts w:ascii="Arial" w:hAnsi="Arial" w:cs="Arial"/>
          <w:i/>
          <w:sz w:val="20"/>
          <w:szCs w:val="20"/>
        </w:rPr>
        <w:t>ggplot</w:t>
      </w:r>
      <w:proofErr w:type="spellEnd"/>
      <w:r w:rsidRPr="00757019">
        <w:rPr>
          <w:rFonts w:ascii="Arial" w:hAnsi="Arial" w:cs="Arial"/>
          <w:i/>
          <w:sz w:val="20"/>
          <w:szCs w:val="20"/>
        </w:rPr>
        <w:t xml:space="preserve">, lattice </w:t>
      </w:r>
      <w:proofErr w:type="spellStart"/>
      <w:r w:rsidRPr="00757019">
        <w:rPr>
          <w:rFonts w:ascii="Arial" w:hAnsi="Arial" w:cs="Arial"/>
          <w:i/>
          <w:sz w:val="20"/>
          <w:szCs w:val="20"/>
        </w:rPr>
        <w:t>etc</w:t>
      </w:r>
      <w:proofErr w:type="spellEnd"/>
      <w:r w:rsidRPr="00757019">
        <w:rPr>
          <w:rFonts w:ascii="Arial" w:hAnsi="Arial" w:cs="Arial"/>
          <w:i/>
          <w:sz w:val="20"/>
          <w:szCs w:val="20"/>
        </w:rPr>
        <w:t>)</w:t>
      </w:r>
      <w:r w:rsidR="00594AD9" w:rsidRPr="00757019">
        <w:rPr>
          <w:rFonts w:ascii="Arial" w:hAnsi="Arial" w:cs="Arial"/>
          <w:i/>
          <w:sz w:val="20"/>
          <w:szCs w:val="20"/>
        </w:rPr>
        <w:t>.</w:t>
      </w:r>
    </w:p>
    <w:p w:rsidR="00594AD9" w:rsidRPr="00757019" w:rsidRDefault="00594AD9"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Python Programming 3 Days</w:t>
      </w:r>
      <w:r w:rsidR="00FB1571" w:rsidRPr="00757019">
        <w:rPr>
          <w:rFonts w:ascii="Arial" w:hAnsi="Arial" w:cs="Arial"/>
          <w:b/>
          <w:color w:val="000000"/>
          <w:szCs w:val="22"/>
        </w:rPr>
        <w:t xml:space="preserve"> (2 Batches)</w:t>
      </w:r>
      <w:r w:rsidRPr="00757019">
        <w:rPr>
          <w:rFonts w:ascii="Arial" w:hAnsi="Arial" w:cs="Arial"/>
          <w:b/>
          <w:color w:val="000000"/>
          <w:szCs w:val="22"/>
        </w:rPr>
        <w:t xml:space="preserve">, </w:t>
      </w:r>
      <w:proofErr w:type="spellStart"/>
      <w:r w:rsidRPr="00757019">
        <w:rPr>
          <w:rFonts w:ascii="Arial" w:hAnsi="Arial" w:cs="Arial"/>
          <w:b/>
          <w:color w:val="000000"/>
          <w:szCs w:val="22"/>
        </w:rPr>
        <w:t>Incedo</w:t>
      </w:r>
      <w:proofErr w:type="spellEnd"/>
      <w:r w:rsidRPr="00757019">
        <w:rPr>
          <w:rFonts w:ascii="Arial" w:hAnsi="Arial" w:cs="Arial"/>
          <w:b/>
          <w:color w:val="000000"/>
          <w:szCs w:val="22"/>
        </w:rPr>
        <w:t xml:space="preserve"> </w:t>
      </w:r>
      <w:proofErr w:type="spellStart"/>
      <w:r w:rsidRPr="00757019">
        <w:rPr>
          <w:rFonts w:ascii="Arial" w:hAnsi="Arial" w:cs="Arial"/>
          <w:b/>
          <w:color w:val="000000"/>
          <w:szCs w:val="22"/>
        </w:rPr>
        <w:t>Inc</w:t>
      </w:r>
      <w:proofErr w:type="spellEnd"/>
      <w:r w:rsidRPr="00757019">
        <w:rPr>
          <w:rFonts w:ascii="Arial" w:hAnsi="Arial" w:cs="Arial"/>
          <w:b/>
          <w:color w:val="000000"/>
          <w:szCs w:val="22"/>
        </w:rPr>
        <w:t>, Gurgaon</w:t>
      </w:r>
    </w:p>
    <w:p w:rsidR="00594AD9" w:rsidRPr="00757019" w:rsidRDefault="00594AD9" w:rsidP="00594AD9">
      <w:pPr>
        <w:pStyle w:val="BodyText"/>
        <w:jc w:val="both"/>
        <w:rPr>
          <w:rFonts w:ascii="Arial" w:hAnsi="Arial" w:cs="Arial"/>
          <w:i/>
          <w:sz w:val="20"/>
          <w:szCs w:val="20"/>
        </w:rPr>
      </w:pPr>
      <w:r w:rsidRPr="00757019">
        <w:rPr>
          <w:rFonts w:ascii="Arial" w:hAnsi="Arial" w:cs="Arial"/>
          <w:i/>
          <w:sz w:val="20"/>
          <w:szCs w:val="20"/>
        </w:rPr>
        <w:t>Introduction to Python, Control Flow, Strings, Lists and Tuples, Dictionaries, Functions, Python Exception Handling, File I/O, Classes, Output formatting and formatting operators, Namespaces and Scopes of variables, Introduction to the `csv` module, Creation of a simple command line program, Advanced Function topics, Advanced file operations, Immutability and Mutability, Debugging and troubleshooting, Creation of modules, Time operations and `</w:t>
      </w:r>
      <w:proofErr w:type="spellStart"/>
      <w:r w:rsidRPr="00757019">
        <w:rPr>
          <w:rFonts w:ascii="Arial" w:hAnsi="Arial" w:cs="Arial"/>
          <w:i/>
          <w:sz w:val="20"/>
          <w:szCs w:val="20"/>
        </w:rPr>
        <w:t>datetime</w:t>
      </w:r>
      <w:proofErr w:type="spellEnd"/>
      <w:r w:rsidRPr="00757019">
        <w:rPr>
          <w:rFonts w:ascii="Arial" w:hAnsi="Arial" w:cs="Arial"/>
          <w:i/>
          <w:sz w:val="20"/>
          <w:szCs w:val="20"/>
        </w:rPr>
        <w:t xml:space="preserve">` module, Programming tools for Python : </w:t>
      </w:r>
      <w:proofErr w:type="spellStart"/>
      <w:r w:rsidRPr="00757019">
        <w:rPr>
          <w:rFonts w:ascii="Arial" w:hAnsi="Arial" w:cs="Arial"/>
          <w:i/>
          <w:sz w:val="20"/>
          <w:szCs w:val="20"/>
        </w:rPr>
        <w:t>NumPy</w:t>
      </w:r>
      <w:proofErr w:type="spellEnd"/>
      <w:r w:rsidRPr="00757019">
        <w:rPr>
          <w:rFonts w:ascii="Arial" w:hAnsi="Arial" w:cs="Arial"/>
          <w:i/>
          <w:sz w:val="20"/>
          <w:szCs w:val="20"/>
        </w:rPr>
        <w:t xml:space="preserve">, </w:t>
      </w:r>
      <w:proofErr w:type="spellStart"/>
      <w:r w:rsidRPr="00757019">
        <w:rPr>
          <w:rFonts w:ascii="Arial" w:hAnsi="Arial" w:cs="Arial"/>
          <w:i/>
          <w:sz w:val="20"/>
          <w:szCs w:val="20"/>
        </w:rPr>
        <w:t>SciPy</w:t>
      </w:r>
      <w:proofErr w:type="spellEnd"/>
      <w:r w:rsidRPr="00757019">
        <w:rPr>
          <w:rFonts w:ascii="Arial" w:hAnsi="Arial" w:cs="Arial"/>
          <w:i/>
          <w:sz w:val="20"/>
          <w:szCs w:val="20"/>
        </w:rPr>
        <w:t xml:space="preserve"> </w:t>
      </w:r>
      <w:proofErr w:type="spellStart"/>
      <w:r w:rsidRPr="00757019">
        <w:rPr>
          <w:rFonts w:ascii="Arial" w:hAnsi="Arial" w:cs="Arial"/>
          <w:i/>
          <w:sz w:val="20"/>
          <w:szCs w:val="20"/>
        </w:rPr>
        <w:t>etc</w:t>
      </w:r>
      <w:proofErr w:type="spellEnd"/>
      <w:r w:rsidRPr="00757019">
        <w:rPr>
          <w:rFonts w:ascii="Arial" w:hAnsi="Arial" w:cs="Arial"/>
          <w:i/>
          <w:sz w:val="20"/>
          <w:szCs w:val="20"/>
        </w:rPr>
        <w:t xml:space="preserve">, Introduction to Persistence/Database, Connecting to SQLite Database, Connecting to MySQL and MS SQL Server, Managing MS Office Applications (Excel and Power Point) from Python, Using `pandas` for data manipulation, Using </w:t>
      </w:r>
      <w:proofErr w:type="spellStart"/>
      <w:r w:rsidRPr="00757019">
        <w:rPr>
          <w:rFonts w:ascii="Arial" w:hAnsi="Arial" w:cs="Arial"/>
          <w:i/>
          <w:sz w:val="20"/>
          <w:szCs w:val="20"/>
        </w:rPr>
        <w:t>Plotly</w:t>
      </w:r>
      <w:proofErr w:type="spellEnd"/>
      <w:r w:rsidRPr="00757019">
        <w:rPr>
          <w:rFonts w:ascii="Arial" w:hAnsi="Arial" w:cs="Arial"/>
          <w:i/>
          <w:sz w:val="20"/>
          <w:szCs w:val="20"/>
        </w:rPr>
        <w:t>, Memory Management, Shallow and Deep Copy</w:t>
      </w:r>
    </w:p>
    <w:p w:rsidR="00654E29" w:rsidRPr="00757019" w:rsidRDefault="00654E29"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SQL Server 2012 Developer and DBA Track- 25 Days HCL, </w:t>
      </w:r>
      <w:proofErr w:type="spellStart"/>
      <w:r w:rsidRPr="00757019">
        <w:rPr>
          <w:rFonts w:ascii="Arial" w:hAnsi="Arial" w:cs="Arial"/>
          <w:b/>
          <w:color w:val="000000"/>
          <w:szCs w:val="22"/>
        </w:rPr>
        <w:t>Manesar</w:t>
      </w:r>
      <w:proofErr w:type="spellEnd"/>
    </w:p>
    <w:p w:rsidR="009C2F04" w:rsidRPr="00757019" w:rsidRDefault="009C2F04" w:rsidP="002734AE">
      <w:pPr>
        <w:pStyle w:val="BodyText"/>
        <w:jc w:val="both"/>
        <w:rPr>
          <w:rFonts w:ascii="Arial" w:hAnsi="Arial" w:cs="Arial"/>
          <w:i/>
          <w:sz w:val="20"/>
          <w:szCs w:val="20"/>
        </w:rPr>
      </w:pPr>
      <w:r w:rsidRPr="00757019">
        <w:rPr>
          <w:rFonts w:ascii="Arial" w:hAnsi="Arial" w:cs="Arial"/>
          <w:i/>
          <w:sz w:val="20"/>
          <w:szCs w:val="20"/>
        </w:rPr>
        <w:t>Installa</w:t>
      </w:r>
      <w:r w:rsidR="0005242C" w:rsidRPr="00757019">
        <w:rPr>
          <w:rFonts w:ascii="Arial" w:hAnsi="Arial" w:cs="Arial"/>
          <w:i/>
          <w:sz w:val="20"/>
          <w:szCs w:val="20"/>
        </w:rPr>
        <w:t xml:space="preserve">tion, </w:t>
      </w:r>
      <w:r w:rsidRPr="00757019">
        <w:rPr>
          <w:rFonts w:ascii="Arial" w:hAnsi="Arial" w:cs="Arial"/>
          <w:i/>
          <w:sz w:val="20"/>
          <w:szCs w:val="20"/>
        </w:rPr>
        <w:t>OS/DB accounts, OS level parameters, directory structure layout, Database/Instance upgradation, Create necessary user accounts</w:t>
      </w:r>
      <w:r w:rsidR="0005242C" w:rsidRPr="00757019">
        <w:rPr>
          <w:rFonts w:ascii="Arial" w:hAnsi="Arial" w:cs="Arial"/>
          <w:i/>
          <w:sz w:val="20"/>
          <w:szCs w:val="20"/>
        </w:rPr>
        <w:t xml:space="preserve">, Perform upgrade, SQL </w:t>
      </w:r>
      <w:r w:rsidRPr="00757019">
        <w:rPr>
          <w:rFonts w:ascii="Arial" w:hAnsi="Arial" w:cs="Arial"/>
          <w:i/>
          <w:sz w:val="20"/>
          <w:szCs w:val="20"/>
        </w:rPr>
        <w:t xml:space="preserve">Server/Instance </w:t>
      </w:r>
      <w:r w:rsidR="0005242C" w:rsidRPr="00757019">
        <w:rPr>
          <w:rFonts w:ascii="Arial" w:hAnsi="Arial" w:cs="Arial"/>
          <w:i/>
          <w:sz w:val="20"/>
          <w:szCs w:val="20"/>
        </w:rPr>
        <w:t>&amp;</w:t>
      </w:r>
      <w:r w:rsidR="00913E8A" w:rsidRPr="00757019">
        <w:rPr>
          <w:rFonts w:ascii="Arial" w:hAnsi="Arial" w:cs="Arial"/>
          <w:i/>
          <w:sz w:val="20"/>
          <w:szCs w:val="20"/>
        </w:rPr>
        <w:t xml:space="preserve"> Enterprise Manager, U</w:t>
      </w:r>
      <w:r w:rsidRPr="00757019">
        <w:rPr>
          <w:rFonts w:ascii="Arial" w:hAnsi="Arial" w:cs="Arial"/>
          <w:i/>
          <w:sz w:val="20"/>
          <w:szCs w:val="20"/>
        </w:rPr>
        <w:t>ser account management, Configure SQL Server Network Utility, Application DBA account, Notify Application DBA, Inventory Management, Grant access rights, Patch management, Apply patch, Monitoring and Escalation, Application software/Tools installation, database links, Configure SQL Server database for application/tool, Installation of Data backup tool for SQL Server, Alert, backup tool for SQL Server, Error logs, Export, SQL Server Agent/System Monitor, Growth rates, Escalation, Transaction log file growth rate, Backup growth, Shrink database, log files, Performance parameters, SQL Profiler, Blocking, Create trace, Locks, Tuning, Number of sessions, Re-indexing, Long running operations, TSQL, Jobs management, Administration, Troubleshoot, Data file, transaction log file Management, job status, system resources, Backup, DB Object Maintenance, Schedule, Manage space on the server, Troubleshoot, Monitor, Backup a</w:t>
      </w:r>
      <w:r w:rsidR="0005242C" w:rsidRPr="00757019">
        <w:rPr>
          <w:rFonts w:ascii="Arial" w:hAnsi="Arial" w:cs="Arial"/>
          <w:i/>
          <w:sz w:val="20"/>
          <w:szCs w:val="20"/>
        </w:rPr>
        <w:t>nd Resize transaction log files.</w:t>
      </w:r>
    </w:p>
    <w:p w:rsidR="00654E29" w:rsidRPr="00757019" w:rsidRDefault="00654E29" w:rsidP="00082C50">
      <w:pPr>
        <w:pStyle w:val="Objective"/>
        <w:spacing w:before="100" w:beforeAutospacing="1" w:after="100" w:afterAutospacing="1" w:line="240" w:lineRule="auto"/>
        <w:rPr>
          <w:rFonts w:ascii="Arial" w:hAnsi="Arial" w:cs="Arial"/>
          <w:b/>
          <w:color w:val="000000"/>
          <w:szCs w:val="22"/>
        </w:rPr>
      </w:pPr>
      <w:proofErr w:type="spellStart"/>
      <w:r w:rsidRPr="00757019">
        <w:rPr>
          <w:rFonts w:ascii="Arial" w:hAnsi="Arial" w:cs="Arial"/>
          <w:b/>
          <w:color w:val="000000"/>
          <w:szCs w:val="22"/>
        </w:rPr>
        <w:lastRenderedPageBreak/>
        <w:t>SuSE</w:t>
      </w:r>
      <w:proofErr w:type="spellEnd"/>
      <w:r w:rsidRPr="00757019">
        <w:rPr>
          <w:rFonts w:ascii="Arial" w:hAnsi="Arial" w:cs="Arial"/>
          <w:b/>
          <w:color w:val="000000"/>
          <w:szCs w:val="22"/>
        </w:rPr>
        <w:t xml:space="preserve"> </w:t>
      </w:r>
      <w:proofErr w:type="spellStart"/>
      <w:r w:rsidRPr="00757019">
        <w:rPr>
          <w:rFonts w:ascii="Arial" w:hAnsi="Arial" w:cs="Arial"/>
          <w:b/>
          <w:color w:val="000000"/>
          <w:szCs w:val="22"/>
        </w:rPr>
        <w:t>Xen</w:t>
      </w:r>
      <w:proofErr w:type="spellEnd"/>
      <w:r w:rsidRPr="00757019">
        <w:rPr>
          <w:rFonts w:ascii="Arial" w:hAnsi="Arial" w:cs="Arial"/>
          <w:b/>
          <w:color w:val="000000"/>
          <w:szCs w:val="22"/>
        </w:rPr>
        <w:t xml:space="preserve"> Virtualization &amp; High Availability </w:t>
      </w:r>
      <w:proofErr w:type="spellStart"/>
      <w:r w:rsidRPr="00757019">
        <w:rPr>
          <w:rFonts w:ascii="Arial" w:hAnsi="Arial" w:cs="Arial"/>
          <w:b/>
          <w:color w:val="000000"/>
          <w:szCs w:val="22"/>
        </w:rPr>
        <w:t>Erricson</w:t>
      </w:r>
      <w:proofErr w:type="spellEnd"/>
      <w:r w:rsidRPr="00757019">
        <w:rPr>
          <w:rFonts w:ascii="Arial" w:hAnsi="Arial" w:cs="Arial"/>
          <w:b/>
          <w:color w:val="000000"/>
          <w:szCs w:val="22"/>
        </w:rPr>
        <w:t xml:space="preserve">, </w:t>
      </w:r>
      <w:proofErr w:type="spellStart"/>
      <w:r w:rsidRPr="00757019">
        <w:rPr>
          <w:rFonts w:ascii="Arial" w:hAnsi="Arial" w:cs="Arial"/>
          <w:b/>
          <w:color w:val="000000"/>
          <w:szCs w:val="22"/>
        </w:rPr>
        <w:t>Bangluru</w:t>
      </w:r>
      <w:proofErr w:type="spellEnd"/>
      <w:r w:rsidRPr="00757019">
        <w:rPr>
          <w:rFonts w:ascii="Arial" w:hAnsi="Arial" w:cs="Arial"/>
          <w:b/>
          <w:color w:val="000000"/>
          <w:szCs w:val="22"/>
        </w:rPr>
        <w:t>– 6 Days</w:t>
      </w:r>
    </w:p>
    <w:p w:rsidR="00654E29" w:rsidRPr="00757019" w:rsidRDefault="00654E29" w:rsidP="00654E29">
      <w:pPr>
        <w:pStyle w:val="BodyText"/>
        <w:jc w:val="both"/>
        <w:rPr>
          <w:rFonts w:ascii="Arial" w:hAnsi="Arial" w:cs="Arial"/>
          <w:i/>
          <w:sz w:val="20"/>
          <w:szCs w:val="20"/>
        </w:rPr>
      </w:pPr>
      <w:r w:rsidRPr="00757019">
        <w:rPr>
          <w:rFonts w:ascii="Arial" w:hAnsi="Arial" w:cs="Arial"/>
          <w:i/>
          <w:sz w:val="20"/>
          <w:szCs w:val="20"/>
        </w:rPr>
        <w:t xml:space="preserve">Introduction to Virtualization, Virtualization at </w:t>
      </w:r>
      <w:proofErr w:type="spellStart"/>
      <w:r w:rsidRPr="00757019">
        <w:rPr>
          <w:rFonts w:ascii="Arial" w:hAnsi="Arial" w:cs="Arial"/>
          <w:i/>
          <w:sz w:val="20"/>
          <w:szCs w:val="20"/>
        </w:rPr>
        <w:t>SuSE</w:t>
      </w:r>
      <w:proofErr w:type="spellEnd"/>
      <w:r w:rsidRPr="00757019">
        <w:rPr>
          <w:rFonts w:ascii="Arial" w:hAnsi="Arial" w:cs="Arial"/>
          <w:i/>
          <w:sz w:val="20"/>
          <w:szCs w:val="20"/>
        </w:rPr>
        <w:t>, Setting up a Virtual Machine Host, Create and Manage a VM, Advanced Techniques in VM Management, Manage the Virtualization Environment, Managing a Virtualization Environment, Virtual Networking, Administration Tasks, Save and Restore of Virtual Machines. Cluster Configuration, Node List, Cluster Options, Resources, Default Options, Fencing, Service Address, DRBD - Shared Storage, Cluster Filesystem, Apache, Sample Corosync Configuration.</w:t>
      </w:r>
    </w:p>
    <w:p w:rsidR="00B75CBF" w:rsidRPr="00757019" w:rsidRDefault="00B75CBF"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SAP ASE 16.0.2, Colt, </w:t>
      </w:r>
      <w:proofErr w:type="gramStart"/>
      <w:r w:rsidRPr="00757019">
        <w:rPr>
          <w:rFonts w:ascii="Arial" w:hAnsi="Arial" w:cs="Arial"/>
          <w:b/>
          <w:color w:val="000000"/>
          <w:szCs w:val="22"/>
        </w:rPr>
        <w:t>Gurgaon :</w:t>
      </w:r>
      <w:proofErr w:type="gramEnd"/>
      <w:r w:rsidRPr="00757019">
        <w:rPr>
          <w:rFonts w:ascii="Arial" w:hAnsi="Arial" w:cs="Arial"/>
          <w:b/>
          <w:color w:val="000000"/>
          <w:szCs w:val="22"/>
        </w:rPr>
        <w:t xml:space="preserve"> 5 Days.</w:t>
      </w:r>
      <w:r w:rsidR="00C74374" w:rsidRPr="00757019">
        <w:rPr>
          <w:rFonts w:ascii="Arial" w:hAnsi="Arial" w:cs="Arial"/>
          <w:b/>
          <w:color w:val="000000"/>
          <w:szCs w:val="22"/>
        </w:rPr>
        <w:t xml:space="preserve"> – 4 Batches</w:t>
      </w:r>
    </w:p>
    <w:p w:rsidR="00B75CBF" w:rsidRPr="00757019" w:rsidRDefault="004331E0" w:rsidP="004331E0">
      <w:pPr>
        <w:pStyle w:val="BodyText"/>
        <w:jc w:val="both"/>
        <w:rPr>
          <w:rFonts w:ascii="Arial" w:hAnsi="Arial" w:cs="Arial"/>
          <w:i/>
          <w:sz w:val="20"/>
          <w:szCs w:val="20"/>
        </w:rPr>
      </w:pPr>
      <w:r w:rsidRPr="00757019">
        <w:rPr>
          <w:rFonts w:ascii="Arial" w:hAnsi="Arial" w:cs="Arial"/>
          <w:i/>
          <w:sz w:val="20"/>
          <w:szCs w:val="20"/>
        </w:rPr>
        <w:t xml:space="preserve">Introducing Adaptive Server, Installing Servers, Establishing Connectivity, Configuring Server Behavior, Configuring Memory, Initializing and Using Devices, Creating and Using Databases, Suggested </w:t>
      </w:r>
      <w:proofErr w:type="spellStart"/>
      <w:r w:rsidRPr="00757019">
        <w:rPr>
          <w:rFonts w:ascii="Arial" w:hAnsi="Arial" w:cs="Arial"/>
          <w:i/>
          <w:sz w:val="20"/>
          <w:szCs w:val="20"/>
        </w:rPr>
        <w:t>Dist</w:t>
      </w:r>
      <w:proofErr w:type="spellEnd"/>
      <w:r w:rsidRPr="00757019">
        <w:rPr>
          <w:rFonts w:ascii="Arial" w:hAnsi="Arial" w:cs="Arial"/>
          <w:i/>
          <w:sz w:val="20"/>
          <w:szCs w:val="20"/>
        </w:rPr>
        <w:t xml:space="preserve"> Resource Strategies, Auto Expansion, Managing tempdb, Administering System Roles and Logins, Managing Database Access and Users, Implementing Object Permissions, Groups and Roles, Using Bulk Copy Utility, Overview of Automatic Recovery, Checking and Fixing Database Consistency, Planning for Backups, Performing a Backup, Practicing Advanced Backup Techniques, Sybase Central, Monitoring the System.</w:t>
      </w:r>
    </w:p>
    <w:p w:rsidR="00B75CBF" w:rsidRPr="00757019" w:rsidRDefault="00B75CBF"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MySQL DBA, </w:t>
      </w:r>
      <w:proofErr w:type="spellStart"/>
      <w:r w:rsidRPr="00757019">
        <w:rPr>
          <w:rFonts w:ascii="Arial" w:hAnsi="Arial" w:cs="Arial"/>
          <w:b/>
          <w:color w:val="000000"/>
          <w:szCs w:val="22"/>
        </w:rPr>
        <w:t>CyberSites</w:t>
      </w:r>
      <w:proofErr w:type="spellEnd"/>
      <w:r w:rsidRPr="00757019">
        <w:rPr>
          <w:rFonts w:ascii="Arial" w:hAnsi="Arial" w:cs="Arial"/>
          <w:b/>
          <w:color w:val="000000"/>
          <w:szCs w:val="22"/>
        </w:rPr>
        <w:t xml:space="preserve">, </w:t>
      </w:r>
      <w:proofErr w:type="spellStart"/>
      <w:proofErr w:type="gramStart"/>
      <w:r w:rsidRPr="00757019">
        <w:rPr>
          <w:rFonts w:ascii="Arial" w:hAnsi="Arial" w:cs="Arial"/>
          <w:b/>
          <w:color w:val="000000"/>
          <w:szCs w:val="22"/>
        </w:rPr>
        <w:t>Bangaluru</w:t>
      </w:r>
      <w:proofErr w:type="spellEnd"/>
      <w:r w:rsidRPr="00757019">
        <w:rPr>
          <w:rFonts w:ascii="Arial" w:hAnsi="Arial" w:cs="Arial"/>
          <w:b/>
          <w:color w:val="000000"/>
          <w:szCs w:val="22"/>
        </w:rPr>
        <w:t xml:space="preserve"> :</w:t>
      </w:r>
      <w:proofErr w:type="gramEnd"/>
      <w:r w:rsidRPr="00757019">
        <w:rPr>
          <w:rFonts w:ascii="Arial" w:hAnsi="Arial" w:cs="Arial"/>
          <w:b/>
          <w:color w:val="000000"/>
          <w:szCs w:val="22"/>
        </w:rPr>
        <w:t xml:space="preserve"> 5 Days</w:t>
      </w:r>
    </w:p>
    <w:p w:rsidR="00B75CBF" w:rsidRPr="00757019" w:rsidRDefault="00B75CBF" w:rsidP="00B75CBF">
      <w:pPr>
        <w:pStyle w:val="Objective"/>
        <w:spacing w:before="80" w:after="80"/>
        <w:jc w:val="both"/>
        <w:rPr>
          <w:rFonts w:ascii="Arial" w:hAnsi="Arial" w:cs="Arial"/>
          <w:i/>
        </w:rPr>
      </w:pPr>
      <w:r w:rsidRPr="00757019">
        <w:rPr>
          <w:rFonts w:ascii="Arial" w:hAnsi="Arial" w:cs="Arial"/>
          <w:i/>
        </w:rPr>
        <w:t>MySQL Architecture, Storage Engines, Data Types and Character Set Support, Locking, The Innodb Engine, Table Maintenance, Backup and Recovery, User Management, Privileges, User Variables and Prepared Statements, Stored Routines for Administration, Securing the Server, Optimizing Queries, Optimization and Indexes, Optimizing Schemas, Optimizing the Server, Optimizing the Environment, Partitioned tables, Scaling MySQL, MySQL Clustering, Replication Implementation.</w:t>
      </w:r>
    </w:p>
    <w:p w:rsidR="00B75CBF" w:rsidRPr="00757019" w:rsidRDefault="00B75CBF" w:rsidP="00B75CBF">
      <w:pPr>
        <w:pStyle w:val="BodyText"/>
        <w:rPr>
          <w:rFonts w:ascii="Arial" w:hAnsi="Arial" w:cs="Arial"/>
        </w:rPr>
      </w:pPr>
    </w:p>
    <w:p w:rsidR="00B229C8" w:rsidRPr="00757019" w:rsidRDefault="00B229C8"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SAP ASE 16.0.2, </w:t>
      </w:r>
      <w:proofErr w:type="spellStart"/>
      <w:r w:rsidRPr="00757019">
        <w:rPr>
          <w:rFonts w:ascii="Arial" w:hAnsi="Arial" w:cs="Arial"/>
          <w:b/>
          <w:color w:val="000000"/>
          <w:szCs w:val="22"/>
        </w:rPr>
        <w:t>Genpact</w:t>
      </w:r>
      <w:proofErr w:type="spellEnd"/>
      <w:r w:rsidRPr="00757019">
        <w:rPr>
          <w:rFonts w:ascii="Arial" w:hAnsi="Arial" w:cs="Arial"/>
          <w:b/>
          <w:color w:val="000000"/>
          <w:szCs w:val="22"/>
        </w:rPr>
        <w:t xml:space="preserve">, </w:t>
      </w:r>
      <w:proofErr w:type="gramStart"/>
      <w:r w:rsidRPr="00757019">
        <w:rPr>
          <w:rFonts w:ascii="Arial" w:hAnsi="Arial" w:cs="Arial"/>
          <w:b/>
          <w:color w:val="000000"/>
          <w:szCs w:val="22"/>
        </w:rPr>
        <w:t>Noida :</w:t>
      </w:r>
      <w:proofErr w:type="gramEnd"/>
      <w:r w:rsidRPr="00757019">
        <w:rPr>
          <w:rFonts w:ascii="Arial" w:hAnsi="Arial" w:cs="Arial"/>
          <w:b/>
          <w:color w:val="000000"/>
          <w:szCs w:val="22"/>
        </w:rPr>
        <w:t xml:space="preserve"> 5 Days.</w:t>
      </w:r>
      <w:r w:rsidR="00C74374" w:rsidRPr="00757019">
        <w:rPr>
          <w:rFonts w:ascii="Arial" w:hAnsi="Arial" w:cs="Arial"/>
          <w:b/>
          <w:color w:val="000000"/>
          <w:szCs w:val="22"/>
        </w:rPr>
        <w:t xml:space="preserve"> – 2 Batches</w:t>
      </w:r>
    </w:p>
    <w:p w:rsidR="00B229C8" w:rsidRPr="00757019" w:rsidRDefault="00B229C8" w:rsidP="00B229C8">
      <w:pPr>
        <w:pStyle w:val="BodyText"/>
        <w:jc w:val="both"/>
        <w:rPr>
          <w:rFonts w:ascii="Arial" w:hAnsi="Arial" w:cs="Arial"/>
          <w:i/>
          <w:sz w:val="20"/>
          <w:szCs w:val="20"/>
        </w:rPr>
      </w:pPr>
      <w:r w:rsidRPr="00757019">
        <w:rPr>
          <w:rFonts w:ascii="Arial" w:hAnsi="Arial" w:cs="Arial"/>
          <w:i/>
          <w:sz w:val="20"/>
          <w:szCs w:val="20"/>
        </w:rPr>
        <w:t>Client Server Architecture</w:t>
      </w:r>
      <w:proofErr w:type="gramStart"/>
      <w:r w:rsidRPr="00757019">
        <w:rPr>
          <w:rFonts w:ascii="Arial" w:hAnsi="Arial" w:cs="Arial"/>
          <w:i/>
          <w:sz w:val="20"/>
          <w:szCs w:val="20"/>
        </w:rPr>
        <w:t>,  Normalization</w:t>
      </w:r>
      <w:proofErr w:type="gramEnd"/>
      <w:r w:rsidRPr="00757019">
        <w:rPr>
          <w:rFonts w:ascii="Arial" w:hAnsi="Arial" w:cs="Arial"/>
          <w:i/>
          <w:sz w:val="20"/>
          <w:szCs w:val="20"/>
        </w:rPr>
        <w:t xml:space="preserve">, Variables, Functions, Data Types, SQL, Joins,  Database Objects, Triggers, Cursors, Stored Procedures etc. </w:t>
      </w:r>
    </w:p>
    <w:p w:rsidR="00B229C8" w:rsidRPr="00757019" w:rsidRDefault="00B229C8"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Oracle DBA Wipro Technologies (Multiple Locations - 5 Batches</w:t>
      </w:r>
      <w:proofErr w:type="gramStart"/>
      <w:r w:rsidRPr="00757019">
        <w:rPr>
          <w:rFonts w:ascii="Arial" w:hAnsi="Arial" w:cs="Arial"/>
          <w:b/>
          <w:color w:val="000000"/>
          <w:szCs w:val="22"/>
        </w:rPr>
        <w:t>) :</w:t>
      </w:r>
      <w:proofErr w:type="gramEnd"/>
      <w:r w:rsidRPr="00757019">
        <w:rPr>
          <w:rFonts w:ascii="Arial" w:hAnsi="Arial" w:cs="Arial"/>
          <w:b/>
          <w:color w:val="000000"/>
          <w:szCs w:val="22"/>
        </w:rPr>
        <w:t xml:space="preserve"> 8 Days Each</w:t>
      </w:r>
    </w:p>
    <w:p w:rsidR="00B229C8" w:rsidRPr="00757019" w:rsidRDefault="00B229C8" w:rsidP="00B229C8">
      <w:pPr>
        <w:pStyle w:val="BodyText"/>
        <w:jc w:val="both"/>
        <w:rPr>
          <w:rFonts w:ascii="Arial" w:hAnsi="Arial" w:cs="Arial"/>
          <w:i/>
          <w:sz w:val="20"/>
          <w:szCs w:val="20"/>
        </w:rPr>
      </w:pPr>
      <w:r w:rsidRPr="00757019">
        <w:rPr>
          <w:rFonts w:ascii="Arial" w:hAnsi="Arial" w:cs="Arial"/>
          <w:i/>
          <w:sz w:val="20"/>
          <w:szCs w:val="20"/>
        </w:rPr>
        <w:t>Installation and setup of Oracle 11G on Linux, Security, Data Migration, Table spaces, Backup/Recovery, Flashback, Auditing etc.</w:t>
      </w:r>
    </w:p>
    <w:p w:rsidR="000B709E" w:rsidRPr="00757019" w:rsidRDefault="000B709E"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DB2 LUW DBA Wipro Technologies (Multiple Locations-8 Batches</w:t>
      </w:r>
      <w:proofErr w:type="gramStart"/>
      <w:r w:rsidRPr="00757019">
        <w:rPr>
          <w:rFonts w:ascii="Arial" w:hAnsi="Arial" w:cs="Arial"/>
          <w:b/>
          <w:color w:val="000000"/>
          <w:szCs w:val="22"/>
        </w:rPr>
        <w:t>) :</w:t>
      </w:r>
      <w:proofErr w:type="gramEnd"/>
      <w:r w:rsidRPr="00757019">
        <w:rPr>
          <w:rFonts w:ascii="Arial" w:hAnsi="Arial" w:cs="Arial"/>
          <w:b/>
          <w:color w:val="000000"/>
          <w:szCs w:val="22"/>
        </w:rPr>
        <w:t xml:space="preserve"> 2 Days each</w:t>
      </w:r>
    </w:p>
    <w:p w:rsidR="000B709E" w:rsidRPr="00757019" w:rsidRDefault="000B709E" w:rsidP="000B709E">
      <w:pPr>
        <w:pStyle w:val="BodyText"/>
        <w:jc w:val="both"/>
        <w:rPr>
          <w:rFonts w:ascii="Arial" w:hAnsi="Arial" w:cs="Arial"/>
          <w:i/>
          <w:sz w:val="20"/>
          <w:szCs w:val="20"/>
        </w:rPr>
      </w:pPr>
      <w:r w:rsidRPr="00757019">
        <w:rPr>
          <w:rFonts w:ascii="Arial" w:hAnsi="Arial" w:cs="Arial"/>
          <w:i/>
          <w:sz w:val="20"/>
          <w:szCs w:val="20"/>
        </w:rPr>
        <w:t>Installation, configuration Trouble Shooting, Database Objects, Logs, Recovery, Performance Tuning, Backup and Restore etc.</w:t>
      </w:r>
    </w:p>
    <w:p w:rsidR="00422126" w:rsidRPr="00757019" w:rsidRDefault="00422126"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Apache Tomcat Installation, Administration and Security- SDG (Noida</w:t>
      </w:r>
      <w:proofErr w:type="gramStart"/>
      <w:r w:rsidRPr="00757019">
        <w:rPr>
          <w:rFonts w:ascii="Arial" w:hAnsi="Arial" w:cs="Arial"/>
          <w:b/>
          <w:color w:val="000000"/>
          <w:szCs w:val="22"/>
        </w:rPr>
        <w:t>) :</w:t>
      </w:r>
      <w:proofErr w:type="gramEnd"/>
      <w:r w:rsidRPr="00757019">
        <w:rPr>
          <w:rFonts w:ascii="Arial" w:hAnsi="Arial" w:cs="Arial"/>
          <w:b/>
          <w:color w:val="000000"/>
          <w:szCs w:val="22"/>
        </w:rPr>
        <w:t xml:space="preserve"> 3 Days</w:t>
      </w:r>
    </w:p>
    <w:p w:rsidR="00422126" w:rsidRPr="00757019" w:rsidRDefault="00422126" w:rsidP="00422126">
      <w:pPr>
        <w:pStyle w:val="BodyText"/>
        <w:jc w:val="both"/>
        <w:rPr>
          <w:rFonts w:ascii="Arial" w:hAnsi="Arial" w:cs="Arial"/>
          <w:i/>
          <w:sz w:val="20"/>
          <w:szCs w:val="20"/>
        </w:rPr>
      </w:pPr>
      <w:r w:rsidRPr="00757019">
        <w:rPr>
          <w:rFonts w:ascii="Arial" w:hAnsi="Arial" w:cs="Arial"/>
          <w:i/>
          <w:sz w:val="20"/>
          <w:szCs w:val="20"/>
        </w:rPr>
        <w:t xml:space="preserve">Intro to </w:t>
      </w:r>
      <w:proofErr w:type="spellStart"/>
      <w:r w:rsidRPr="00757019">
        <w:rPr>
          <w:rFonts w:ascii="Arial" w:hAnsi="Arial" w:cs="Arial"/>
          <w:i/>
          <w:sz w:val="20"/>
          <w:szCs w:val="20"/>
        </w:rPr>
        <w:t>JavaEE</w:t>
      </w:r>
      <w:proofErr w:type="spellEnd"/>
      <w:r w:rsidRPr="00757019">
        <w:rPr>
          <w:rFonts w:ascii="Arial" w:hAnsi="Arial" w:cs="Arial"/>
          <w:i/>
          <w:sz w:val="20"/>
          <w:szCs w:val="20"/>
        </w:rPr>
        <w:t xml:space="preserve">, Apache Tomcat Overview, Installing Apache Tomcat, Tomcat Directory Structure, Tomcat Architecture and Configuration, Logging on Tomcat, Deployments and Web Apps on Tomcat, Monitoring and Management on Tomcat, Managing Resources on Tomcat, Tomcat Security, Tomcat Performance Tuning, High Availability (HA) and Scalability of Tomcat, Load Testing with </w:t>
      </w:r>
      <w:proofErr w:type="spellStart"/>
      <w:r w:rsidRPr="00757019">
        <w:rPr>
          <w:rFonts w:ascii="Arial" w:hAnsi="Arial" w:cs="Arial"/>
          <w:i/>
          <w:sz w:val="20"/>
          <w:szCs w:val="20"/>
        </w:rPr>
        <w:t>JMeter</w:t>
      </w:r>
      <w:proofErr w:type="spellEnd"/>
      <w:r w:rsidRPr="00757019">
        <w:rPr>
          <w:rFonts w:ascii="Arial" w:hAnsi="Arial" w:cs="Arial"/>
          <w:i/>
          <w:sz w:val="20"/>
          <w:szCs w:val="20"/>
        </w:rPr>
        <w:t>.</w:t>
      </w:r>
    </w:p>
    <w:p w:rsidR="00422126" w:rsidRPr="00757019" w:rsidRDefault="00422126" w:rsidP="00943985">
      <w:pPr>
        <w:adjustRightInd w:val="0"/>
        <w:rPr>
          <w:rFonts w:ascii="Arial" w:eastAsia="Times New Roman" w:hAnsi="Arial" w:cs="Arial"/>
          <w:b/>
          <w:bCs/>
          <w:sz w:val="22"/>
          <w:szCs w:val="22"/>
          <w:lang w:bidi="hi-IN"/>
        </w:rPr>
      </w:pPr>
    </w:p>
    <w:p w:rsidR="00E55BE9" w:rsidRPr="00757019" w:rsidRDefault="00E55BE9"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MySQL DBA CA Technologies (Hyderabad</w:t>
      </w:r>
      <w:proofErr w:type="gramStart"/>
      <w:r w:rsidRPr="00757019">
        <w:rPr>
          <w:rFonts w:ascii="Arial" w:hAnsi="Arial" w:cs="Arial"/>
          <w:b/>
          <w:color w:val="000000"/>
          <w:szCs w:val="22"/>
        </w:rPr>
        <w:t>) :</w:t>
      </w:r>
      <w:proofErr w:type="gramEnd"/>
      <w:r w:rsidRPr="00757019">
        <w:rPr>
          <w:rFonts w:ascii="Arial" w:hAnsi="Arial" w:cs="Arial"/>
          <w:b/>
          <w:color w:val="000000"/>
          <w:szCs w:val="22"/>
        </w:rPr>
        <w:t xml:space="preserve"> 40 Hours</w:t>
      </w:r>
    </w:p>
    <w:p w:rsidR="00E55BE9" w:rsidRPr="00757019" w:rsidRDefault="00E55BE9" w:rsidP="00E55BE9">
      <w:pPr>
        <w:pStyle w:val="BodyText"/>
        <w:jc w:val="both"/>
        <w:rPr>
          <w:rFonts w:ascii="Arial" w:hAnsi="Arial" w:cs="Arial"/>
          <w:i/>
          <w:sz w:val="20"/>
          <w:szCs w:val="20"/>
        </w:rPr>
      </w:pPr>
      <w:r w:rsidRPr="00757019">
        <w:rPr>
          <w:rFonts w:ascii="Arial" w:hAnsi="Arial" w:cs="Arial"/>
          <w:i/>
          <w:sz w:val="20"/>
          <w:szCs w:val="20"/>
        </w:rPr>
        <w:t xml:space="preserve">MySQL Architecture, Tables, Data Types and Character Set Support, Locking, Storage Engines, The Innodb Engine, Table Maintenance, Backup and Recovery, User Management, Privileges, User Variables and Prepared Statements, Stored Routines for Administration, Securing the Server, Optimizing Queries, </w:t>
      </w:r>
      <w:r w:rsidRPr="00757019">
        <w:rPr>
          <w:rFonts w:ascii="Arial" w:hAnsi="Arial" w:cs="Arial"/>
          <w:i/>
          <w:sz w:val="20"/>
          <w:szCs w:val="20"/>
        </w:rPr>
        <w:lastRenderedPageBreak/>
        <w:t>Optimization and Indexes, Optimizing Schemas, Optimizing the Server, Optimizing the Environment, Partitioned tables, Scaling MySQL, MySQL Clustering.</w:t>
      </w:r>
    </w:p>
    <w:p w:rsidR="007A21BE" w:rsidRPr="00757019" w:rsidRDefault="007A21BE"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DB2 LUW DBA Wipro (Wipro Chennai, Pune, Hyderabad and </w:t>
      </w:r>
      <w:proofErr w:type="spellStart"/>
      <w:r w:rsidRPr="00757019">
        <w:rPr>
          <w:rFonts w:ascii="Arial" w:hAnsi="Arial" w:cs="Arial"/>
          <w:b/>
          <w:color w:val="000000"/>
          <w:szCs w:val="22"/>
        </w:rPr>
        <w:t>Banguluru</w:t>
      </w:r>
      <w:proofErr w:type="spellEnd"/>
      <w:r w:rsidRPr="00757019">
        <w:rPr>
          <w:rFonts w:ascii="Arial" w:hAnsi="Arial" w:cs="Arial"/>
          <w:b/>
          <w:color w:val="000000"/>
          <w:szCs w:val="22"/>
        </w:rPr>
        <w:t xml:space="preserve">) 32 </w:t>
      </w:r>
      <w:proofErr w:type="spellStart"/>
      <w:r w:rsidRPr="00757019">
        <w:rPr>
          <w:rFonts w:ascii="Arial" w:hAnsi="Arial" w:cs="Arial"/>
          <w:b/>
          <w:color w:val="000000"/>
          <w:szCs w:val="22"/>
        </w:rPr>
        <w:t>Hrs</w:t>
      </w:r>
      <w:proofErr w:type="spellEnd"/>
      <w:r w:rsidRPr="00757019">
        <w:rPr>
          <w:rFonts w:ascii="Arial" w:hAnsi="Arial" w:cs="Arial"/>
          <w:b/>
          <w:color w:val="000000"/>
          <w:szCs w:val="22"/>
        </w:rPr>
        <w:t xml:space="preserve"> 5+ Batches</w:t>
      </w:r>
    </w:p>
    <w:p w:rsidR="007A21BE" w:rsidRPr="00757019" w:rsidRDefault="007A21BE" w:rsidP="007A21BE">
      <w:pPr>
        <w:pStyle w:val="BodyText"/>
        <w:jc w:val="both"/>
        <w:rPr>
          <w:rFonts w:ascii="Arial" w:hAnsi="Arial" w:cs="Arial"/>
          <w:i/>
          <w:sz w:val="20"/>
          <w:szCs w:val="20"/>
        </w:rPr>
      </w:pPr>
      <w:r w:rsidRPr="00757019">
        <w:rPr>
          <w:rFonts w:ascii="Arial" w:hAnsi="Arial" w:cs="Arial"/>
          <w:i/>
          <w:sz w:val="20"/>
          <w:szCs w:val="20"/>
        </w:rPr>
        <w:t>DB2 Product Family, Understanding DB2 UDB Architecture, Internal Processes of DB2</w:t>
      </w:r>
    </w:p>
    <w:p w:rsidR="007A21BE" w:rsidRPr="00757019" w:rsidRDefault="007A21BE" w:rsidP="007A21BE">
      <w:pPr>
        <w:pStyle w:val="BodyText"/>
        <w:jc w:val="both"/>
        <w:rPr>
          <w:rFonts w:ascii="Arial" w:hAnsi="Arial" w:cs="Arial"/>
          <w:i/>
          <w:sz w:val="20"/>
          <w:szCs w:val="20"/>
        </w:rPr>
      </w:pPr>
      <w:r w:rsidRPr="00757019">
        <w:rPr>
          <w:rFonts w:ascii="Arial" w:hAnsi="Arial" w:cs="Arial"/>
          <w:i/>
          <w:sz w:val="20"/>
          <w:szCs w:val="20"/>
        </w:rPr>
        <w:t xml:space="preserve">Components and Tools of DB2, DB2 Database Objects, DB2 Storage Mode, DB2 Recent Version history, DB2 users and group (Linux and Unix), DB2 Express-C  Installation, DB2 Environment, DB2 Database Objects, DB2 Security, Data Movement and Maintenance, DB2 Backup and Restore, Concurrency and locking, </w:t>
      </w:r>
    </w:p>
    <w:p w:rsidR="00B26AA9" w:rsidRPr="00757019" w:rsidRDefault="00B26AA9"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Linux Kernel Internals Wipro (Chennai and Bengaluru): 32 Hours - 2 Batches</w:t>
      </w:r>
    </w:p>
    <w:p w:rsidR="00B26AA9" w:rsidRPr="00757019" w:rsidRDefault="00B26AA9" w:rsidP="00B26AA9">
      <w:pPr>
        <w:pStyle w:val="BodyText"/>
        <w:jc w:val="both"/>
        <w:rPr>
          <w:rFonts w:ascii="Arial" w:hAnsi="Arial" w:cs="Arial"/>
          <w:i/>
          <w:sz w:val="20"/>
          <w:szCs w:val="20"/>
        </w:rPr>
      </w:pPr>
      <w:r w:rsidRPr="00757019">
        <w:rPr>
          <w:rFonts w:ascii="Arial" w:hAnsi="Arial" w:cs="Arial"/>
          <w:i/>
          <w:sz w:val="20"/>
          <w:szCs w:val="20"/>
        </w:rPr>
        <w:t xml:space="preserve">Hardware Basics, Software Basics, Memory Management, Processes, </w:t>
      </w:r>
      <w:proofErr w:type="spellStart"/>
      <w:r w:rsidRPr="00757019">
        <w:rPr>
          <w:rFonts w:ascii="Arial" w:hAnsi="Arial" w:cs="Arial"/>
          <w:i/>
          <w:sz w:val="20"/>
          <w:szCs w:val="20"/>
        </w:rPr>
        <w:t>Interprocess</w:t>
      </w:r>
      <w:proofErr w:type="spellEnd"/>
      <w:r w:rsidRPr="00757019">
        <w:rPr>
          <w:rFonts w:ascii="Arial" w:hAnsi="Arial" w:cs="Arial"/>
          <w:i/>
          <w:sz w:val="20"/>
          <w:szCs w:val="20"/>
        </w:rPr>
        <w:t xml:space="preserve"> Communication Mechanisms, PCI, Interrupts and Interrupt Handling, Device Drivers, The File System, Networks, Kernel Mechanisms, Modules, Processors, The Linux Kernel Sources, Linux Data Structures.</w:t>
      </w:r>
    </w:p>
    <w:p w:rsidR="007910D5" w:rsidRPr="00757019" w:rsidRDefault="00BC6606"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 xml:space="preserve">HP-UX - </w:t>
      </w:r>
      <w:r w:rsidR="007910D5" w:rsidRPr="00757019">
        <w:rPr>
          <w:rFonts w:ascii="Arial" w:hAnsi="Arial" w:cs="Arial"/>
          <w:b/>
          <w:color w:val="000000"/>
          <w:szCs w:val="22"/>
        </w:rPr>
        <w:t xml:space="preserve">Financial Software </w:t>
      </w:r>
      <w:r w:rsidR="00DB1C22" w:rsidRPr="00757019">
        <w:rPr>
          <w:rFonts w:ascii="Arial" w:hAnsi="Arial" w:cs="Arial"/>
          <w:b/>
          <w:color w:val="000000"/>
          <w:szCs w:val="22"/>
        </w:rPr>
        <w:t>Services (FSS), Chennai (56</w:t>
      </w:r>
      <w:r w:rsidR="007910D5" w:rsidRPr="00757019">
        <w:rPr>
          <w:rFonts w:ascii="Arial" w:hAnsi="Arial" w:cs="Arial"/>
          <w:b/>
          <w:color w:val="000000"/>
          <w:szCs w:val="22"/>
        </w:rPr>
        <w:t xml:space="preserve"> </w:t>
      </w:r>
      <w:proofErr w:type="spellStart"/>
      <w:r w:rsidR="007910D5" w:rsidRPr="00757019">
        <w:rPr>
          <w:rFonts w:ascii="Arial" w:hAnsi="Arial" w:cs="Arial"/>
          <w:b/>
          <w:color w:val="000000"/>
          <w:szCs w:val="22"/>
        </w:rPr>
        <w:t>Hrs</w:t>
      </w:r>
      <w:proofErr w:type="spellEnd"/>
      <w:r w:rsidR="007910D5" w:rsidRPr="00757019">
        <w:rPr>
          <w:rFonts w:ascii="Arial" w:hAnsi="Arial" w:cs="Arial"/>
          <w:b/>
          <w:color w:val="000000"/>
          <w:szCs w:val="22"/>
        </w:rPr>
        <w:t>)</w:t>
      </w:r>
    </w:p>
    <w:p w:rsidR="008F6625" w:rsidRPr="00757019" w:rsidRDefault="00DB1C22" w:rsidP="008F6625">
      <w:pPr>
        <w:pStyle w:val="BodyText"/>
        <w:jc w:val="both"/>
        <w:rPr>
          <w:rFonts w:ascii="Arial" w:hAnsi="Arial" w:cs="Arial"/>
          <w:i/>
          <w:sz w:val="20"/>
          <w:szCs w:val="20"/>
        </w:rPr>
      </w:pPr>
      <w:r w:rsidRPr="00757019">
        <w:rPr>
          <w:rFonts w:ascii="Arial" w:hAnsi="Arial" w:cs="Arial"/>
          <w:i/>
          <w:sz w:val="20"/>
          <w:szCs w:val="20"/>
        </w:rPr>
        <w:t>HP UNIX</w:t>
      </w:r>
      <w:r w:rsidR="008F6625" w:rsidRPr="00757019">
        <w:rPr>
          <w:rFonts w:ascii="Arial" w:hAnsi="Arial" w:cs="Arial"/>
          <w:i/>
          <w:sz w:val="20"/>
          <w:szCs w:val="20"/>
        </w:rPr>
        <w:t xml:space="preserve"> Basics</w:t>
      </w:r>
      <w:r w:rsidRPr="00757019">
        <w:rPr>
          <w:rFonts w:ascii="Arial" w:hAnsi="Arial" w:cs="Arial"/>
          <w:i/>
          <w:sz w:val="20"/>
          <w:szCs w:val="20"/>
        </w:rPr>
        <w:t xml:space="preserve">, </w:t>
      </w:r>
      <w:r w:rsidR="008F6625" w:rsidRPr="00757019">
        <w:rPr>
          <w:rFonts w:ascii="Arial" w:hAnsi="Arial" w:cs="Arial"/>
          <w:i/>
          <w:sz w:val="20"/>
          <w:szCs w:val="20"/>
        </w:rPr>
        <w:t>Shell Programming with bash, User M</w:t>
      </w:r>
      <w:r w:rsidR="009426C5" w:rsidRPr="00757019">
        <w:rPr>
          <w:rFonts w:ascii="Arial" w:hAnsi="Arial" w:cs="Arial"/>
          <w:i/>
          <w:sz w:val="20"/>
          <w:szCs w:val="20"/>
        </w:rPr>
        <w:t>anagement, Device Configuration and</w:t>
      </w:r>
      <w:r w:rsidR="008F6625" w:rsidRPr="00757019">
        <w:rPr>
          <w:rFonts w:ascii="Arial" w:hAnsi="Arial" w:cs="Arial"/>
          <w:i/>
          <w:sz w:val="20"/>
          <w:szCs w:val="20"/>
        </w:rPr>
        <w:t xml:space="preserve"> </w:t>
      </w:r>
      <w:r w:rsidRPr="00757019">
        <w:rPr>
          <w:rFonts w:ascii="Arial" w:hAnsi="Arial" w:cs="Arial"/>
          <w:i/>
          <w:sz w:val="20"/>
          <w:szCs w:val="20"/>
        </w:rPr>
        <w:t>System Programming</w:t>
      </w:r>
      <w:r w:rsidR="008F6625" w:rsidRPr="00757019">
        <w:rPr>
          <w:rFonts w:ascii="Arial" w:hAnsi="Arial" w:cs="Arial"/>
          <w:i/>
          <w:sz w:val="20"/>
          <w:szCs w:val="20"/>
        </w:rPr>
        <w:t>.</w:t>
      </w:r>
    </w:p>
    <w:p w:rsidR="0040426E" w:rsidRPr="00757019" w:rsidRDefault="0040426E" w:rsidP="00082C50">
      <w:pPr>
        <w:pStyle w:val="Objective"/>
        <w:spacing w:before="100" w:beforeAutospacing="1" w:after="100" w:afterAutospacing="1" w:line="240" w:lineRule="auto"/>
        <w:rPr>
          <w:rFonts w:ascii="Arial" w:hAnsi="Arial" w:cs="Arial"/>
          <w:b/>
          <w:color w:val="000000"/>
          <w:szCs w:val="22"/>
        </w:rPr>
      </w:pPr>
      <w:proofErr w:type="spellStart"/>
      <w:proofErr w:type="gramStart"/>
      <w:r w:rsidRPr="00757019">
        <w:rPr>
          <w:rFonts w:ascii="Arial" w:hAnsi="Arial" w:cs="Arial"/>
          <w:b/>
          <w:color w:val="000000"/>
          <w:szCs w:val="22"/>
        </w:rPr>
        <w:t>iCISA</w:t>
      </w:r>
      <w:proofErr w:type="spellEnd"/>
      <w:proofErr w:type="gramEnd"/>
      <w:r w:rsidRPr="00757019">
        <w:rPr>
          <w:rFonts w:ascii="Arial" w:hAnsi="Arial" w:cs="Arial"/>
          <w:b/>
          <w:color w:val="000000"/>
          <w:szCs w:val="22"/>
        </w:rPr>
        <w:t xml:space="preserve"> (</w:t>
      </w:r>
      <w:proofErr w:type="spellStart"/>
      <w:r w:rsidRPr="00757019">
        <w:rPr>
          <w:rFonts w:ascii="Arial" w:hAnsi="Arial" w:cs="Arial"/>
          <w:b/>
          <w:color w:val="000000"/>
          <w:szCs w:val="22"/>
        </w:rPr>
        <w:t>Internation</w:t>
      </w:r>
      <w:proofErr w:type="spellEnd"/>
      <w:r w:rsidRPr="00757019">
        <w:rPr>
          <w:rFonts w:ascii="Arial" w:hAnsi="Arial" w:cs="Arial"/>
          <w:b/>
          <w:color w:val="000000"/>
          <w:szCs w:val="22"/>
        </w:rPr>
        <w:t xml:space="preserve"> Centre for Systems and Audit, CAG) (24 </w:t>
      </w:r>
      <w:proofErr w:type="spellStart"/>
      <w:r w:rsidRPr="00757019">
        <w:rPr>
          <w:rFonts w:ascii="Arial" w:hAnsi="Arial" w:cs="Arial"/>
          <w:b/>
          <w:color w:val="000000"/>
          <w:szCs w:val="22"/>
        </w:rPr>
        <w:t>Hrs</w:t>
      </w:r>
      <w:proofErr w:type="spellEnd"/>
      <w:r w:rsidRPr="00757019">
        <w:rPr>
          <w:rFonts w:ascii="Arial" w:hAnsi="Arial" w:cs="Arial"/>
          <w:b/>
          <w:color w:val="000000"/>
          <w:szCs w:val="22"/>
        </w:rPr>
        <w:t>)</w:t>
      </w:r>
      <w:r w:rsidR="009426C5" w:rsidRPr="00757019">
        <w:rPr>
          <w:rFonts w:ascii="Arial" w:hAnsi="Arial" w:cs="Arial"/>
          <w:b/>
          <w:color w:val="000000"/>
          <w:szCs w:val="22"/>
        </w:rPr>
        <w:t xml:space="preserve"> – 3 Batches</w:t>
      </w:r>
    </w:p>
    <w:p w:rsidR="009426C5" w:rsidRPr="00757019" w:rsidRDefault="009426C5" w:rsidP="009426C5">
      <w:pPr>
        <w:pStyle w:val="BodyText"/>
        <w:jc w:val="both"/>
        <w:rPr>
          <w:rFonts w:ascii="Arial" w:hAnsi="Arial" w:cs="Arial"/>
          <w:i/>
          <w:sz w:val="20"/>
          <w:szCs w:val="20"/>
        </w:rPr>
      </w:pPr>
      <w:r w:rsidRPr="00757019">
        <w:rPr>
          <w:rFonts w:ascii="Arial" w:hAnsi="Arial" w:cs="Arial"/>
          <w:i/>
          <w:sz w:val="20"/>
          <w:szCs w:val="20"/>
        </w:rPr>
        <w:t xml:space="preserve">Data Export/Import (Databases: MS-SQL Server 2005, 2008, 2000, Sybase, DB2, Oracle, </w:t>
      </w:r>
      <w:proofErr w:type="gramStart"/>
      <w:r w:rsidRPr="00757019">
        <w:rPr>
          <w:rFonts w:ascii="Arial" w:hAnsi="Arial" w:cs="Arial"/>
          <w:i/>
          <w:sz w:val="20"/>
          <w:szCs w:val="20"/>
        </w:rPr>
        <w:t>Visual</w:t>
      </w:r>
      <w:proofErr w:type="gramEnd"/>
      <w:r w:rsidRPr="00757019">
        <w:rPr>
          <w:rFonts w:ascii="Arial" w:hAnsi="Arial" w:cs="Arial"/>
          <w:i/>
          <w:sz w:val="20"/>
          <w:szCs w:val="20"/>
        </w:rPr>
        <w:t xml:space="preserve"> </w:t>
      </w:r>
      <w:proofErr w:type="spellStart"/>
      <w:r w:rsidRPr="00757019">
        <w:rPr>
          <w:rFonts w:ascii="Arial" w:hAnsi="Arial" w:cs="Arial"/>
          <w:i/>
          <w:sz w:val="20"/>
          <w:szCs w:val="20"/>
        </w:rPr>
        <w:t>Foxpro</w:t>
      </w:r>
      <w:proofErr w:type="spellEnd"/>
      <w:r w:rsidRPr="00757019">
        <w:rPr>
          <w:rFonts w:ascii="Arial" w:hAnsi="Arial" w:cs="Arial"/>
          <w:i/>
          <w:sz w:val="20"/>
          <w:szCs w:val="20"/>
        </w:rPr>
        <w:t>, dBase V. Operating Systems: Linux, Windows, AIX.</w:t>
      </w:r>
    </w:p>
    <w:p w:rsidR="00310ED8" w:rsidRPr="00757019" w:rsidRDefault="00310ED8" w:rsidP="00082C50">
      <w:pPr>
        <w:pStyle w:val="Objective"/>
        <w:spacing w:before="100" w:beforeAutospacing="1" w:after="100" w:afterAutospacing="1" w:line="240" w:lineRule="auto"/>
        <w:rPr>
          <w:rFonts w:ascii="Arial" w:hAnsi="Arial" w:cs="Arial"/>
          <w:b/>
          <w:color w:val="000000"/>
          <w:szCs w:val="22"/>
        </w:rPr>
      </w:pPr>
      <w:r w:rsidRPr="00757019">
        <w:rPr>
          <w:rFonts w:ascii="Arial" w:hAnsi="Arial" w:cs="Arial"/>
          <w:b/>
          <w:color w:val="000000"/>
          <w:szCs w:val="22"/>
        </w:rPr>
        <w:t>India Army (Army H.Q.): (12 Days)</w:t>
      </w:r>
    </w:p>
    <w:p w:rsidR="000F1B33" w:rsidRPr="00757019" w:rsidRDefault="00310ED8" w:rsidP="008F6625">
      <w:pPr>
        <w:pStyle w:val="BodyText"/>
        <w:jc w:val="both"/>
        <w:rPr>
          <w:rFonts w:ascii="Arial" w:hAnsi="Arial" w:cs="Arial"/>
          <w:i/>
          <w:sz w:val="20"/>
          <w:szCs w:val="20"/>
        </w:rPr>
      </w:pPr>
      <w:r w:rsidRPr="00757019">
        <w:rPr>
          <w:rFonts w:ascii="Arial" w:hAnsi="Arial" w:cs="Arial"/>
          <w:i/>
          <w:sz w:val="20"/>
          <w:szCs w:val="20"/>
        </w:rPr>
        <w:t>Server configuration and Security Policy Implementation. Securing Web Server, Securing DNS, Securing Other Servers, Firewalls, IP Tables, PAM Securities, SE Linux.</w:t>
      </w:r>
    </w:p>
    <w:p w:rsidR="0040426E" w:rsidRPr="00757019" w:rsidRDefault="0040426E" w:rsidP="00310ED8">
      <w:pPr>
        <w:jc w:val="both"/>
        <w:rPr>
          <w:rFonts w:ascii="Arial" w:hAnsi="Arial" w:cs="Arial"/>
        </w:rPr>
      </w:pPr>
    </w:p>
    <w:p w:rsidR="0040426E" w:rsidRPr="00757019" w:rsidRDefault="0040426E" w:rsidP="00310ED8">
      <w:pPr>
        <w:jc w:val="both"/>
        <w:rPr>
          <w:rFonts w:ascii="Arial" w:hAnsi="Arial" w:cs="Arial"/>
        </w:rPr>
      </w:pPr>
      <w:r w:rsidRPr="00757019">
        <w:rPr>
          <w:rFonts w:ascii="Arial" w:hAnsi="Arial" w:cs="Arial"/>
        </w:rPr>
        <w:t>……</w:t>
      </w:r>
    </w:p>
    <w:p w:rsidR="0040426E" w:rsidRPr="00757019" w:rsidRDefault="0040426E" w:rsidP="00310ED8">
      <w:pPr>
        <w:jc w:val="both"/>
        <w:rPr>
          <w:rFonts w:ascii="Arial" w:hAnsi="Arial" w:cs="Arial"/>
        </w:rPr>
      </w:pPr>
      <w:r w:rsidRPr="00757019">
        <w:rPr>
          <w:rFonts w:ascii="Arial" w:hAnsi="Arial" w:cs="Arial"/>
        </w:rPr>
        <w:t>……</w:t>
      </w:r>
    </w:p>
    <w:p w:rsidR="0040426E" w:rsidRPr="00757019" w:rsidRDefault="0040426E" w:rsidP="00310ED8">
      <w:pPr>
        <w:jc w:val="both"/>
        <w:rPr>
          <w:rFonts w:ascii="Arial" w:hAnsi="Arial" w:cs="Arial"/>
          <w:b/>
          <w:bCs/>
        </w:rPr>
      </w:pPr>
      <w:r w:rsidRPr="00757019">
        <w:rPr>
          <w:rFonts w:ascii="Arial" w:hAnsi="Arial" w:cs="Arial"/>
        </w:rPr>
        <w:t>List is too long to be reproduced here.</w:t>
      </w:r>
    </w:p>
    <w:sectPr w:rsidR="0040426E" w:rsidRPr="00757019" w:rsidSect="002D5782">
      <w:headerReference w:type="default" r:id="rId11"/>
      <w:pgSz w:w="12240" w:h="15840"/>
      <w:pgMar w:top="426" w:right="1183" w:bottom="864" w:left="1440" w:header="720" w:footer="720" w:gutter="0"/>
      <w:pgBorders w:offsetFrom="page">
        <w:top w:val="single" w:sz="8" w:space="24" w:color="FF9900"/>
        <w:left w:val="single" w:sz="8" w:space="31" w:color="FF9900"/>
        <w:bottom w:val="single" w:sz="8" w:space="24" w:color="FF9900"/>
        <w:right w:val="single" w:sz="8" w:space="31" w:color="FF99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10EA" w:rsidRDefault="004310EA">
      <w:r>
        <w:separator/>
      </w:r>
    </w:p>
  </w:endnote>
  <w:endnote w:type="continuationSeparator" w:id="0">
    <w:p w:rsidR="004310EA" w:rsidRDefault="0043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10EA" w:rsidRDefault="004310EA">
      <w:r>
        <w:separator/>
      </w:r>
    </w:p>
  </w:footnote>
  <w:footnote w:type="continuationSeparator" w:id="0">
    <w:p w:rsidR="004310EA" w:rsidRDefault="0043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B33" w:rsidRDefault="000F1B33">
    <w:pPr>
      <w:pStyle w:val="Header"/>
      <w:jc w:val="cent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8245C"/>
    <w:multiLevelType w:val="hybridMultilevel"/>
    <w:tmpl w:val="14043854"/>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D6606E0"/>
    <w:multiLevelType w:val="hybridMultilevel"/>
    <w:tmpl w:val="C78E0FBA"/>
    <w:lvl w:ilvl="0" w:tplc="40090001">
      <w:start w:val="1"/>
      <w:numFmt w:val="bullet"/>
      <w:lvlText w:val=""/>
      <w:lvlJc w:val="left"/>
      <w:pPr>
        <w:ind w:left="810" w:hanging="360"/>
      </w:pPr>
      <w:rPr>
        <w:rFonts w:ascii="Symbol" w:hAnsi="Symbol" w:hint="default"/>
      </w:rPr>
    </w:lvl>
    <w:lvl w:ilvl="1" w:tplc="40090003" w:tentative="1">
      <w:start w:val="1"/>
      <w:numFmt w:val="bullet"/>
      <w:lvlText w:val="o"/>
      <w:lvlJc w:val="left"/>
      <w:pPr>
        <w:ind w:left="1530" w:hanging="360"/>
      </w:pPr>
      <w:rPr>
        <w:rFonts w:ascii="Courier New" w:hAnsi="Courier New" w:cs="Courier New" w:hint="default"/>
      </w:rPr>
    </w:lvl>
    <w:lvl w:ilvl="2" w:tplc="40090005" w:tentative="1">
      <w:start w:val="1"/>
      <w:numFmt w:val="bullet"/>
      <w:lvlText w:val=""/>
      <w:lvlJc w:val="left"/>
      <w:pPr>
        <w:ind w:left="2250" w:hanging="360"/>
      </w:pPr>
      <w:rPr>
        <w:rFonts w:ascii="Wingdings" w:hAnsi="Wingdings" w:hint="default"/>
      </w:rPr>
    </w:lvl>
    <w:lvl w:ilvl="3" w:tplc="40090001" w:tentative="1">
      <w:start w:val="1"/>
      <w:numFmt w:val="bullet"/>
      <w:lvlText w:val=""/>
      <w:lvlJc w:val="left"/>
      <w:pPr>
        <w:ind w:left="2970" w:hanging="360"/>
      </w:pPr>
      <w:rPr>
        <w:rFonts w:ascii="Symbol" w:hAnsi="Symbol" w:hint="default"/>
      </w:rPr>
    </w:lvl>
    <w:lvl w:ilvl="4" w:tplc="40090003" w:tentative="1">
      <w:start w:val="1"/>
      <w:numFmt w:val="bullet"/>
      <w:lvlText w:val="o"/>
      <w:lvlJc w:val="left"/>
      <w:pPr>
        <w:ind w:left="3690" w:hanging="360"/>
      </w:pPr>
      <w:rPr>
        <w:rFonts w:ascii="Courier New" w:hAnsi="Courier New" w:cs="Courier New" w:hint="default"/>
      </w:rPr>
    </w:lvl>
    <w:lvl w:ilvl="5" w:tplc="40090005" w:tentative="1">
      <w:start w:val="1"/>
      <w:numFmt w:val="bullet"/>
      <w:lvlText w:val=""/>
      <w:lvlJc w:val="left"/>
      <w:pPr>
        <w:ind w:left="4410" w:hanging="360"/>
      </w:pPr>
      <w:rPr>
        <w:rFonts w:ascii="Wingdings" w:hAnsi="Wingdings" w:hint="default"/>
      </w:rPr>
    </w:lvl>
    <w:lvl w:ilvl="6" w:tplc="40090001" w:tentative="1">
      <w:start w:val="1"/>
      <w:numFmt w:val="bullet"/>
      <w:lvlText w:val=""/>
      <w:lvlJc w:val="left"/>
      <w:pPr>
        <w:ind w:left="5130" w:hanging="360"/>
      </w:pPr>
      <w:rPr>
        <w:rFonts w:ascii="Symbol" w:hAnsi="Symbol" w:hint="default"/>
      </w:rPr>
    </w:lvl>
    <w:lvl w:ilvl="7" w:tplc="40090003" w:tentative="1">
      <w:start w:val="1"/>
      <w:numFmt w:val="bullet"/>
      <w:lvlText w:val="o"/>
      <w:lvlJc w:val="left"/>
      <w:pPr>
        <w:ind w:left="5850" w:hanging="360"/>
      </w:pPr>
      <w:rPr>
        <w:rFonts w:ascii="Courier New" w:hAnsi="Courier New" w:cs="Courier New" w:hint="default"/>
      </w:rPr>
    </w:lvl>
    <w:lvl w:ilvl="8" w:tplc="40090005" w:tentative="1">
      <w:start w:val="1"/>
      <w:numFmt w:val="bullet"/>
      <w:lvlText w:val=""/>
      <w:lvlJc w:val="left"/>
      <w:pPr>
        <w:ind w:left="6570" w:hanging="360"/>
      </w:pPr>
      <w:rPr>
        <w:rFonts w:ascii="Wingdings" w:hAnsi="Wingdings" w:hint="default"/>
      </w:rPr>
    </w:lvl>
  </w:abstractNum>
  <w:abstractNum w:abstractNumId="2" w15:restartNumberingAfterBreak="0">
    <w:nsid w:val="22B65149"/>
    <w:multiLevelType w:val="hybridMultilevel"/>
    <w:tmpl w:val="23467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5E0598"/>
    <w:multiLevelType w:val="hybridMultilevel"/>
    <w:tmpl w:val="789218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EC15AE"/>
    <w:multiLevelType w:val="hybridMultilevel"/>
    <w:tmpl w:val="E520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4D3644"/>
    <w:multiLevelType w:val="singleLevel"/>
    <w:tmpl w:val="04090001"/>
    <w:lvl w:ilvl="0">
      <w:start w:val="1"/>
      <w:numFmt w:val="bullet"/>
      <w:lvlText w:val=""/>
      <w:lvlJc w:val="left"/>
      <w:pPr>
        <w:tabs>
          <w:tab w:val="num" w:pos="720"/>
        </w:tabs>
        <w:ind w:left="720" w:hanging="360"/>
      </w:pPr>
      <w:rPr>
        <w:rFonts w:ascii="Symbol" w:hAnsi="Symbol" w:cs="Symbol" w:hint="default"/>
      </w:rPr>
    </w:lvl>
  </w:abstractNum>
  <w:abstractNum w:abstractNumId="6" w15:restartNumberingAfterBreak="0">
    <w:nsid w:val="5E6C3001"/>
    <w:multiLevelType w:val="hybridMultilevel"/>
    <w:tmpl w:val="77A2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D726A"/>
    <w:multiLevelType w:val="hybridMultilevel"/>
    <w:tmpl w:val="36385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2"/>
  </w:num>
  <w:num w:numId="4">
    <w:abstractNumId w:val="6"/>
  </w:num>
  <w:num w:numId="5">
    <w:abstractNumId w:val="7"/>
  </w:num>
  <w:num w:numId="6">
    <w:abstractNumId w:val="4"/>
  </w:num>
  <w:num w:numId="7">
    <w:abstractNumId w:val="0"/>
  </w:num>
  <w:num w:numId="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77AE6"/>
    <w:rsid w:val="000065DD"/>
    <w:rsid w:val="0002583B"/>
    <w:rsid w:val="000441D9"/>
    <w:rsid w:val="0005242C"/>
    <w:rsid w:val="00055C8D"/>
    <w:rsid w:val="00072ED9"/>
    <w:rsid w:val="00082C50"/>
    <w:rsid w:val="000965E9"/>
    <w:rsid w:val="000B0168"/>
    <w:rsid w:val="000B4CF1"/>
    <w:rsid w:val="000B709E"/>
    <w:rsid w:val="000D0949"/>
    <w:rsid w:val="000E14FC"/>
    <w:rsid w:val="000F1B33"/>
    <w:rsid w:val="00137A3B"/>
    <w:rsid w:val="00156384"/>
    <w:rsid w:val="0017257A"/>
    <w:rsid w:val="001804C7"/>
    <w:rsid w:val="001A55FD"/>
    <w:rsid w:val="001A620E"/>
    <w:rsid w:val="001D42BD"/>
    <w:rsid w:val="001E0E57"/>
    <w:rsid w:val="001E210F"/>
    <w:rsid w:val="001E5087"/>
    <w:rsid w:val="001F6004"/>
    <w:rsid w:val="00201946"/>
    <w:rsid w:val="00217B31"/>
    <w:rsid w:val="002226FB"/>
    <w:rsid w:val="002734AE"/>
    <w:rsid w:val="002A55FB"/>
    <w:rsid w:val="002C5D09"/>
    <w:rsid w:val="002D5782"/>
    <w:rsid w:val="002F0C6B"/>
    <w:rsid w:val="002F3F47"/>
    <w:rsid w:val="00303BB3"/>
    <w:rsid w:val="00310ED8"/>
    <w:rsid w:val="00360459"/>
    <w:rsid w:val="00397587"/>
    <w:rsid w:val="003D47CD"/>
    <w:rsid w:val="0040426E"/>
    <w:rsid w:val="00410524"/>
    <w:rsid w:val="004160C1"/>
    <w:rsid w:val="00422126"/>
    <w:rsid w:val="004310EA"/>
    <w:rsid w:val="004324C9"/>
    <w:rsid w:val="004331E0"/>
    <w:rsid w:val="00456D13"/>
    <w:rsid w:val="0046661A"/>
    <w:rsid w:val="00481A87"/>
    <w:rsid w:val="004A7A24"/>
    <w:rsid w:val="004D2099"/>
    <w:rsid w:val="00515589"/>
    <w:rsid w:val="00521760"/>
    <w:rsid w:val="0052335D"/>
    <w:rsid w:val="00527092"/>
    <w:rsid w:val="00542300"/>
    <w:rsid w:val="00554425"/>
    <w:rsid w:val="00564428"/>
    <w:rsid w:val="00594AD9"/>
    <w:rsid w:val="005A3FEA"/>
    <w:rsid w:val="005D3427"/>
    <w:rsid w:val="005E177B"/>
    <w:rsid w:val="005E709A"/>
    <w:rsid w:val="00607AE2"/>
    <w:rsid w:val="00611F8B"/>
    <w:rsid w:val="00630C58"/>
    <w:rsid w:val="006466C2"/>
    <w:rsid w:val="00646E0C"/>
    <w:rsid w:val="00646EAA"/>
    <w:rsid w:val="00654E29"/>
    <w:rsid w:val="00664F52"/>
    <w:rsid w:val="006843EC"/>
    <w:rsid w:val="00696510"/>
    <w:rsid w:val="006C0030"/>
    <w:rsid w:val="006C611B"/>
    <w:rsid w:val="006F11F6"/>
    <w:rsid w:val="00711030"/>
    <w:rsid w:val="007210EE"/>
    <w:rsid w:val="00757019"/>
    <w:rsid w:val="007668B4"/>
    <w:rsid w:val="007910D5"/>
    <w:rsid w:val="007967AC"/>
    <w:rsid w:val="007A21BE"/>
    <w:rsid w:val="007C479F"/>
    <w:rsid w:val="007E6EC8"/>
    <w:rsid w:val="00814760"/>
    <w:rsid w:val="00863FAD"/>
    <w:rsid w:val="00895DA0"/>
    <w:rsid w:val="008A2C3F"/>
    <w:rsid w:val="008C4F23"/>
    <w:rsid w:val="008F6625"/>
    <w:rsid w:val="008F68CC"/>
    <w:rsid w:val="009130B1"/>
    <w:rsid w:val="00913E8A"/>
    <w:rsid w:val="009211E7"/>
    <w:rsid w:val="0092402C"/>
    <w:rsid w:val="00933A11"/>
    <w:rsid w:val="009426C5"/>
    <w:rsid w:val="00943985"/>
    <w:rsid w:val="00953958"/>
    <w:rsid w:val="009A0950"/>
    <w:rsid w:val="009A46DA"/>
    <w:rsid w:val="009A4EDD"/>
    <w:rsid w:val="009B6913"/>
    <w:rsid w:val="009C2F04"/>
    <w:rsid w:val="009D26FB"/>
    <w:rsid w:val="009E5416"/>
    <w:rsid w:val="00A15E84"/>
    <w:rsid w:val="00A74A29"/>
    <w:rsid w:val="00A76729"/>
    <w:rsid w:val="00AA2B5C"/>
    <w:rsid w:val="00AB6F78"/>
    <w:rsid w:val="00AB7BD2"/>
    <w:rsid w:val="00B03413"/>
    <w:rsid w:val="00B229C8"/>
    <w:rsid w:val="00B26AA9"/>
    <w:rsid w:val="00B413EA"/>
    <w:rsid w:val="00B718FB"/>
    <w:rsid w:val="00B75CBF"/>
    <w:rsid w:val="00B94049"/>
    <w:rsid w:val="00BB3474"/>
    <w:rsid w:val="00BB731D"/>
    <w:rsid w:val="00BC6606"/>
    <w:rsid w:val="00BE77E8"/>
    <w:rsid w:val="00C03458"/>
    <w:rsid w:val="00C10C32"/>
    <w:rsid w:val="00C17F57"/>
    <w:rsid w:val="00C21C3F"/>
    <w:rsid w:val="00C35821"/>
    <w:rsid w:val="00C74374"/>
    <w:rsid w:val="00C81686"/>
    <w:rsid w:val="00C85DFD"/>
    <w:rsid w:val="00C87CBE"/>
    <w:rsid w:val="00CB0675"/>
    <w:rsid w:val="00CB6614"/>
    <w:rsid w:val="00CB75FC"/>
    <w:rsid w:val="00D31388"/>
    <w:rsid w:val="00D34A1D"/>
    <w:rsid w:val="00D64C50"/>
    <w:rsid w:val="00D7479F"/>
    <w:rsid w:val="00D77AE6"/>
    <w:rsid w:val="00D92AFE"/>
    <w:rsid w:val="00DB1C22"/>
    <w:rsid w:val="00DD16C9"/>
    <w:rsid w:val="00DF25E1"/>
    <w:rsid w:val="00E06C01"/>
    <w:rsid w:val="00E21EC2"/>
    <w:rsid w:val="00E24960"/>
    <w:rsid w:val="00E33242"/>
    <w:rsid w:val="00E41FD3"/>
    <w:rsid w:val="00E55BE9"/>
    <w:rsid w:val="00E56892"/>
    <w:rsid w:val="00E67418"/>
    <w:rsid w:val="00E674A6"/>
    <w:rsid w:val="00E90B4A"/>
    <w:rsid w:val="00EA0583"/>
    <w:rsid w:val="00EB68AA"/>
    <w:rsid w:val="00EC7E7F"/>
    <w:rsid w:val="00EE418A"/>
    <w:rsid w:val="00EF1ADC"/>
    <w:rsid w:val="00F05C72"/>
    <w:rsid w:val="00F40757"/>
    <w:rsid w:val="00F51A90"/>
    <w:rsid w:val="00F6610B"/>
    <w:rsid w:val="00FA12B7"/>
    <w:rsid w:val="00FB0D2C"/>
    <w:rsid w:val="00FB1571"/>
    <w:rsid w:val="00FD15FE"/>
    <w:rsid w:val="00FF2710"/>
    <w:rsid w:val="00FF3D51"/>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BA5A42F"/>
  <w15:docId w15:val="{F99D348B-D9A9-47CC-B177-994D454EB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0E57"/>
    <w:pPr>
      <w:autoSpaceDE w:val="0"/>
      <w:autoSpaceDN w:val="0"/>
    </w:pPr>
    <w:rPr>
      <w:rFonts w:eastAsia="SimSun"/>
      <w:sz w:val="24"/>
      <w:szCs w:val="24"/>
      <w:lang w:bidi="ar-SA"/>
    </w:rPr>
  </w:style>
  <w:style w:type="paragraph" w:styleId="Heading1">
    <w:name w:val="heading 1"/>
    <w:basedOn w:val="Normal"/>
    <w:next w:val="Normal"/>
    <w:qFormat/>
    <w:rsid w:val="001E0E57"/>
    <w:pPr>
      <w:keepNext/>
      <w:outlineLvl w:val="0"/>
    </w:pPr>
    <w:rPr>
      <w:b/>
      <w:bCs/>
      <w:sz w:val="22"/>
      <w:szCs w:val="22"/>
    </w:rPr>
  </w:style>
  <w:style w:type="paragraph" w:styleId="Heading2">
    <w:name w:val="heading 2"/>
    <w:basedOn w:val="Normal"/>
    <w:next w:val="Normal"/>
    <w:qFormat/>
    <w:rsid w:val="001E0E57"/>
    <w:pPr>
      <w:keepNext/>
      <w:jc w:val="both"/>
      <w:outlineLvl w:val="1"/>
    </w:pPr>
    <w:rPr>
      <w:rFonts w:ascii="Arial" w:hAnsi="Arial" w:cs="Arial"/>
      <w:b/>
      <w:bCs/>
    </w:rPr>
  </w:style>
  <w:style w:type="paragraph" w:styleId="Heading3">
    <w:name w:val="heading 3"/>
    <w:basedOn w:val="Normal"/>
    <w:next w:val="Normal"/>
    <w:qFormat/>
    <w:rsid w:val="001E0E57"/>
    <w:pPr>
      <w:keepNext/>
      <w:ind w:hanging="630"/>
      <w:outlineLvl w:val="2"/>
    </w:pPr>
    <w:rPr>
      <w:sz w:val="32"/>
      <w:szCs w:val="32"/>
    </w:rPr>
  </w:style>
  <w:style w:type="paragraph" w:styleId="Heading4">
    <w:name w:val="heading 4"/>
    <w:basedOn w:val="Normal"/>
    <w:next w:val="Normal"/>
    <w:qFormat/>
    <w:rsid w:val="001E0E57"/>
    <w:pPr>
      <w:keepNext/>
      <w:ind w:firstLine="720"/>
      <w:outlineLvl w:val="3"/>
    </w:pPr>
    <w:rPr>
      <w:rFonts w:ascii="Arial" w:hAnsi="Arial" w:cs="Arial"/>
      <w:b/>
      <w:bCs/>
      <w:sz w:val="22"/>
      <w:szCs w:val="22"/>
    </w:rPr>
  </w:style>
  <w:style w:type="paragraph" w:styleId="Heading5">
    <w:name w:val="heading 5"/>
    <w:basedOn w:val="Normal"/>
    <w:next w:val="Normal"/>
    <w:qFormat/>
    <w:rsid w:val="001E0E57"/>
    <w:pPr>
      <w:keepNext/>
      <w:jc w:val="both"/>
      <w:outlineLvl w:val="4"/>
    </w:pPr>
    <w:rPr>
      <w:b/>
      <w:bCs/>
      <w:sz w:val="22"/>
      <w:szCs w:val="22"/>
    </w:rPr>
  </w:style>
  <w:style w:type="paragraph" w:styleId="Heading6">
    <w:name w:val="heading 6"/>
    <w:basedOn w:val="Normal"/>
    <w:next w:val="Normal"/>
    <w:qFormat/>
    <w:rsid w:val="001E0E57"/>
    <w:pPr>
      <w:keepNext/>
      <w:outlineLvl w:val="5"/>
    </w:pPr>
    <w:rPr>
      <w:sz w:val="20"/>
      <w:szCs w:val="20"/>
    </w:rPr>
  </w:style>
  <w:style w:type="paragraph" w:styleId="Heading7">
    <w:name w:val="heading 7"/>
    <w:basedOn w:val="Normal"/>
    <w:next w:val="Normal"/>
    <w:qFormat/>
    <w:rsid w:val="001E0E57"/>
    <w:pPr>
      <w:keepNext/>
      <w:tabs>
        <w:tab w:val="left" w:pos="3420"/>
      </w:tabs>
      <w:ind w:left="3330" w:hanging="90"/>
      <w:jc w:val="both"/>
      <w:outlineLvl w:val="6"/>
    </w:pPr>
    <w:rPr>
      <w:b/>
      <w:bCs/>
      <w:sz w:val="32"/>
      <w:szCs w:val="32"/>
    </w:rPr>
  </w:style>
  <w:style w:type="paragraph" w:styleId="Heading9">
    <w:name w:val="heading 9"/>
    <w:basedOn w:val="Normal"/>
    <w:next w:val="Normal"/>
    <w:qFormat/>
    <w:rsid w:val="001E0E57"/>
    <w:pPr>
      <w:keepNext/>
      <w:jc w:val="both"/>
      <w:outlineLvl w:val="8"/>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1E0E57"/>
    <w:pPr>
      <w:jc w:val="both"/>
    </w:pPr>
    <w:rPr>
      <w:rFonts w:ascii="Arial" w:hAnsi="Arial" w:cs="Arial"/>
      <w:b/>
      <w:bCs/>
      <w:sz w:val="28"/>
      <w:szCs w:val="28"/>
    </w:rPr>
  </w:style>
  <w:style w:type="paragraph" w:styleId="BodyText">
    <w:name w:val="Body Text"/>
    <w:basedOn w:val="Normal"/>
    <w:rsid w:val="001E0E57"/>
    <w:rPr>
      <w:sz w:val="22"/>
      <w:szCs w:val="22"/>
    </w:rPr>
  </w:style>
  <w:style w:type="paragraph" w:styleId="Title">
    <w:name w:val="Title"/>
    <w:basedOn w:val="Normal"/>
    <w:qFormat/>
    <w:rsid w:val="001E0E57"/>
    <w:pPr>
      <w:jc w:val="center"/>
    </w:pPr>
    <w:rPr>
      <w:b/>
      <w:bCs/>
      <w:sz w:val="32"/>
      <w:szCs w:val="32"/>
    </w:rPr>
  </w:style>
  <w:style w:type="paragraph" w:styleId="BodyTextIndent2">
    <w:name w:val="Body Text Indent 2"/>
    <w:basedOn w:val="Normal"/>
    <w:rsid w:val="001E0E57"/>
    <w:pPr>
      <w:ind w:left="-180"/>
    </w:pPr>
    <w:rPr>
      <w:rFonts w:ascii="Arial" w:hAnsi="Arial" w:cs="Arial"/>
    </w:rPr>
  </w:style>
  <w:style w:type="paragraph" w:styleId="Header">
    <w:name w:val="header"/>
    <w:basedOn w:val="Normal"/>
    <w:rsid w:val="001E0E57"/>
    <w:pPr>
      <w:tabs>
        <w:tab w:val="center" w:pos="4320"/>
        <w:tab w:val="right" w:pos="8640"/>
      </w:tabs>
    </w:pPr>
  </w:style>
  <w:style w:type="paragraph" w:styleId="Footer">
    <w:name w:val="footer"/>
    <w:basedOn w:val="Normal"/>
    <w:rsid w:val="001E0E57"/>
    <w:pPr>
      <w:tabs>
        <w:tab w:val="center" w:pos="4320"/>
        <w:tab w:val="right" w:pos="8640"/>
      </w:tabs>
    </w:pPr>
  </w:style>
  <w:style w:type="paragraph" w:customStyle="1" w:styleId="Heading1A">
    <w:name w:val="Heading 1A"/>
    <w:basedOn w:val="Heading1"/>
    <w:autoRedefine/>
    <w:rsid w:val="001E0E57"/>
    <w:pPr>
      <w:jc w:val="center"/>
    </w:pPr>
    <w:rPr>
      <w:rFonts w:ascii="Arial" w:hAnsi="Arial"/>
      <w:b w:val="0"/>
      <w:bCs w:val="0"/>
      <w:emboss/>
      <w:color w:val="808080"/>
      <w:sz w:val="56"/>
      <w:szCs w:val="56"/>
      <w:u w:val="single"/>
    </w:rPr>
  </w:style>
  <w:style w:type="paragraph" w:customStyle="1" w:styleId="Objective">
    <w:name w:val="Objective"/>
    <w:basedOn w:val="Normal"/>
    <w:next w:val="BodyText"/>
    <w:rsid w:val="00310ED8"/>
    <w:pPr>
      <w:autoSpaceDE/>
      <w:autoSpaceDN/>
      <w:spacing w:before="220" w:after="220" w:line="220" w:lineRule="atLeast"/>
    </w:pPr>
    <w:rPr>
      <w:rFonts w:eastAsia="Times New Roman"/>
      <w:sz w:val="20"/>
      <w:szCs w:val="20"/>
    </w:rPr>
  </w:style>
  <w:style w:type="character" w:styleId="Hyperlink">
    <w:name w:val="Hyperlink"/>
    <w:basedOn w:val="DefaultParagraphFont"/>
    <w:uiPriority w:val="99"/>
    <w:unhideWhenUsed/>
    <w:rsid w:val="009426C5"/>
    <w:rPr>
      <w:color w:val="0000FF"/>
      <w:u w:val="single"/>
    </w:rPr>
  </w:style>
  <w:style w:type="paragraph" w:styleId="BalloonText">
    <w:name w:val="Balloon Text"/>
    <w:basedOn w:val="Normal"/>
    <w:link w:val="BalloonTextChar"/>
    <w:uiPriority w:val="99"/>
    <w:semiHidden/>
    <w:unhideWhenUsed/>
    <w:rsid w:val="006C611B"/>
    <w:rPr>
      <w:rFonts w:ascii="Tahoma" w:hAnsi="Tahoma" w:cs="Tahoma"/>
      <w:sz w:val="16"/>
      <w:szCs w:val="16"/>
    </w:rPr>
  </w:style>
  <w:style w:type="character" w:customStyle="1" w:styleId="BalloonTextChar">
    <w:name w:val="Balloon Text Char"/>
    <w:basedOn w:val="DefaultParagraphFont"/>
    <w:link w:val="BalloonText"/>
    <w:uiPriority w:val="99"/>
    <w:semiHidden/>
    <w:rsid w:val="006C611B"/>
    <w:rPr>
      <w:rFonts w:ascii="Tahoma" w:eastAsia="SimSun" w:hAnsi="Tahoma" w:cs="Tahoma"/>
      <w:sz w:val="16"/>
      <w:szCs w:val="16"/>
      <w:lang w:bidi="ar-SA"/>
    </w:rPr>
  </w:style>
  <w:style w:type="paragraph" w:styleId="ListParagraph">
    <w:name w:val="List Paragraph"/>
    <w:basedOn w:val="Normal"/>
    <w:uiPriority w:val="34"/>
    <w:qFormat/>
    <w:rsid w:val="00933A11"/>
    <w:pPr>
      <w:ind w:left="720"/>
      <w:contextualSpacing/>
    </w:pPr>
  </w:style>
  <w:style w:type="paragraph" w:customStyle="1" w:styleId="Default">
    <w:name w:val="Default"/>
    <w:rsid w:val="00D92AFE"/>
    <w:pPr>
      <w:autoSpaceDE w:val="0"/>
      <w:autoSpaceDN w:val="0"/>
      <w:adjustRightInd w:val="0"/>
    </w:pPr>
    <w:rPr>
      <w:rFonts w:ascii="Cambria" w:hAnsi="Cambria" w:cs="Cambria"/>
      <w:color w:val="000000"/>
      <w:sz w:val="24"/>
      <w:szCs w:val="24"/>
      <w:lang w:val="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05435">
      <w:bodyDiv w:val="1"/>
      <w:marLeft w:val="0"/>
      <w:marRight w:val="0"/>
      <w:marTop w:val="0"/>
      <w:marBottom w:val="0"/>
      <w:divBdr>
        <w:top w:val="none" w:sz="0" w:space="0" w:color="auto"/>
        <w:left w:val="none" w:sz="0" w:space="0" w:color="auto"/>
        <w:bottom w:val="none" w:sz="0" w:space="0" w:color="auto"/>
        <w:right w:val="none" w:sz="0" w:space="0" w:color="auto"/>
      </w:divBdr>
    </w:div>
    <w:div w:id="1406757929">
      <w:bodyDiv w:val="1"/>
      <w:marLeft w:val="0"/>
      <w:marRight w:val="0"/>
      <w:marTop w:val="0"/>
      <w:marBottom w:val="0"/>
      <w:divBdr>
        <w:top w:val="none" w:sz="0" w:space="0" w:color="auto"/>
        <w:left w:val="none" w:sz="0" w:space="0" w:color="auto"/>
        <w:bottom w:val="none" w:sz="0" w:space="0" w:color="auto"/>
        <w:right w:val="none" w:sz="0" w:space="0" w:color="auto"/>
      </w:divBdr>
      <w:divsChild>
        <w:div w:id="817693685">
          <w:marLeft w:val="0"/>
          <w:marRight w:val="0"/>
          <w:marTop w:val="0"/>
          <w:marBottom w:val="0"/>
          <w:divBdr>
            <w:top w:val="none" w:sz="0" w:space="0" w:color="auto"/>
            <w:left w:val="none" w:sz="0" w:space="0" w:color="auto"/>
            <w:bottom w:val="none" w:sz="0" w:space="0" w:color="auto"/>
            <w:right w:val="none" w:sz="0" w:space="0" w:color="auto"/>
          </w:divBdr>
          <w:divsChild>
            <w:div w:id="10836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nsangwa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theskillpedia.co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6</Pages>
  <Words>2760</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B</vt:lpstr>
    </vt:vector>
  </TitlesOfParts>
  <Company/>
  <LinksUpToDate>false</LinksUpToDate>
  <CharactersWithSpaces>18456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title>
  <dc:creator>myle6</dc:creator>
  <cp:lastModifiedBy>Ram N Sangwan</cp:lastModifiedBy>
  <cp:revision>30</cp:revision>
  <cp:lastPrinted>2013-01-24T10:53:00Z</cp:lastPrinted>
  <dcterms:created xsi:type="dcterms:W3CDTF">2014-08-11T12:06:00Z</dcterms:created>
  <dcterms:modified xsi:type="dcterms:W3CDTF">2023-01-31T13:24:00Z</dcterms:modified>
</cp:coreProperties>
</file>